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page" w:horzAnchor="margin" w:tblpXSpec="center" w:tblpY="420"/>
        <w:tblW w:w="16287" w:type="dxa"/>
        <w:tblLook w:val="04A0" w:firstRow="1" w:lastRow="0" w:firstColumn="1" w:lastColumn="0" w:noHBand="0" w:noVBand="1"/>
      </w:tblPr>
      <w:tblGrid>
        <w:gridCol w:w="5375"/>
        <w:gridCol w:w="5375"/>
        <w:gridCol w:w="5537"/>
      </w:tblGrid>
      <w:tr w:rsidR="00BE4314" w14:paraId="523BC25C" w14:textId="77777777" w:rsidTr="00A059F4">
        <w:trPr>
          <w:trHeight w:val="424"/>
        </w:trPr>
        <w:tc>
          <w:tcPr>
            <w:tcW w:w="537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2E74B5" w:themeFill="accent5" w:themeFillShade="BF"/>
          </w:tcPr>
          <w:p w14:paraId="4CDF33D9" w14:textId="77777777" w:rsidR="00BE4314" w:rsidRPr="00BE4314" w:rsidRDefault="00BE4314" w:rsidP="003E6EFE">
            <w:pPr>
              <w:spacing w:before="240"/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BE4314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Borgergruppe</w:t>
            </w:r>
          </w:p>
          <w:p w14:paraId="29D4E4C6" w14:textId="77777777" w:rsidR="00BE4314" w:rsidRDefault="00BE4314" w:rsidP="003E6EFE">
            <w:pPr>
              <w:jc w:val="center"/>
            </w:pPr>
          </w:p>
        </w:tc>
        <w:tc>
          <w:tcPr>
            <w:tcW w:w="537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2E74B5" w:themeFill="accent5" w:themeFillShade="BF"/>
          </w:tcPr>
          <w:p w14:paraId="67594AB5" w14:textId="77777777" w:rsidR="00BE4314" w:rsidRPr="00BE4314" w:rsidRDefault="00BE4314" w:rsidP="003E6EFE">
            <w:pPr>
              <w:spacing w:before="240"/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BE4314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Henvisningsdiagnose/ træningsfokus</w:t>
            </w:r>
          </w:p>
          <w:p w14:paraId="6793E63B" w14:textId="77777777" w:rsidR="00BE4314" w:rsidRDefault="00BE4314" w:rsidP="003E6EFE"/>
        </w:tc>
        <w:tc>
          <w:tcPr>
            <w:tcW w:w="5537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2E74B5" w:themeFill="accent5" w:themeFillShade="BF"/>
          </w:tcPr>
          <w:p w14:paraId="2FF45587" w14:textId="77777777" w:rsidR="00BE4314" w:rsidRPr="00BE4314" w:rsidRDefault="00BE4314" w:rsidP="003E6EFE">
            <w:pPr>
              <w:spacing w:before="240"/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BE4314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Holdtype og differentiering</w:t>
            </w:r>
          </w:p>
          <w:p w14:paraId="4B81EBB1" w14:textId="77777777" w:rsidR="00BE4314" w:rsidRDefault="00BE4314" w:rsidP="003E6EFE"/>
        </w:tc>
      </w:tr>
      <w:tr w:rsidR="00BE4314" w:rsidRPr="008D2DA0" w14:paraId="6A3F61D8" w14:textId="77777777" w:rsidTr="00A059F4">
        <w:trPr>
          <w:trHeight w:val="1788"/>
        </w:trPr>
        <w:tc>
          <w:tcPr>
            <w:tcW w:w="5375" w:type="dxa"/>
            <w:tcBorders>
              <w:top w:val="double" w:sz="4" w:space="0" w:color="4472C4" w:themeColor="accent1"/>
              <w:left w:val="double" w:sz="4" w:space="0" w:color="4472C4" w:themeColor="accent1"/>
              <w:bottom w:val="single" w:sz="8" w:space="0" w:color="4472C4" w:themeColor="accent1"/>
              <w:right w:val="single" w:sz="8" w:space="0" w:color="2E74B5" w:themeColor="accent5" w:themeShade="BF"/>
            </w:tcBorders>
          </w:tcPr>
          <w:p w14:paraId="599C3430" w14:textId="77777777" w:rsidR="00BE4314" w:rsidRPr="008D2DA0" w:rsidRDefault="00BE4314" w:rsidP="003E6EFE">
            <w:pPr>
              <w:spacing w:before="240" w:after="12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t>Hjerte:</w:t>
            </w:r>
            <w:r w:rsidRPr="008D2DA0">
              <w:rPr>
                <w:rFonts w:ascii="Verdana" w:hAnsi="Verdana"/>
              </w:rPr>
              <w:t xml:space="preserve"> Borgere med hjertesygdom, og som er fysisk og/eller mentalt påvirket af deres sygdom. </w:t>
            </w:r>
          </w:p>
          <w:p w14:paraId="588AFD70" w14:textId="61A11DF5" w:rsidR="00BE4314" w:rsidRPr="008D2DA0" w:rsidRDefault="00BE4314" w:rsidP="003E6EFE">
            <w:pPr>
              <w:spacing w:after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Borger har ofte behov for sygdomsspecifikke forløb hos sundhedskonsulent.</w:t>
            </w:r>
          </w:p>
        </w:tc>
        <w:tc>
          <w:tcPr>
            <w:tcW w:w="5375" w:type="dxa"/>
            <w:tcBorders>
              <w:top w:val="double" w:sz="4" w:space="0" w:color="4472C4" w:themeColor="accent1"/>
              <w:left w:val="single" w:sz="8" w:space="0" w:color="2E74B5" w:themeColor="accent5" w:themeShade="BF"/>
              <w:bottom w:val="single" w:sz="8" w:space="0" w:color="4472C4" w:themeColor="accent1"/>
              <w:right w:val="single" w:sz="8" w:space="0" w:color="2E74B5" w:themeColor="accent5" w:themeShade="BF"/>
            </w:tcBorders>
          </w:tcPr>
          <w:p w14:paraId="67299005" w14:textId="77777777" w:rsidR="00BE4314" w:rsidRPr="008D2DA0" w:rsidRDefault="00BE4314" w:rsidP="003E6EFE">
            <w:pPr>
              <w:pStyle w:val="Listeafsnit"/>
              <w:numPr>
                <w:ilvl w:val="0"/>
                <w:numId w:val="1"/>
              </w:num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 xml:space="preserve">Hjertesygdom både for §140 og §119.  </w:t>
            </w:r>
          </w:p>
          <w:p w14:paraId="408703F5" w14:textId="77777777" w:rsidR="00BE4314" w:rsidRPr="008D2DA0" w:rsidRDefault="00BE4314" w:rsidP="003E6EFE">
            <w:pPr>
              <w:pStyle w:val="Listeafsnit"/>
              <w:numPr>
                <w:ilvl w:val="0"/>
                <w:numId w:val="1"/>
              </w:num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Træning med fokus på kondition/udholdenhedstræning.</w:t>
            </w:r>
          </w:p>
          <w:p w14:paraId="474D4F3C" w14:textId="77777777" w:rsidR="00BE4314" w:rsidRPr="008D2DA0" w:rsidRDefault="00BE4314" w:rsidP="003E6EFE">
            <w:pPr>
              <w:pStyle w:val="Listeafsnit"/>
              <w:numPr>
                <w:ilvl w:val="0"/>
                <w:numId w:val="1"/>
              </w:num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Fordel i at tp. er opmærksom på kardielle symptomer.</w:t>
            </w:r>
          </w:p>
          <w:p w14:paraId="16AF9650" w14:textId="1F9F2E40" w:rsidR="0015471B" w:rsidRPr="008D2DA0" w:rsidRDefault="0015471B" w:rsidP="003E6EFE">
            <w:pPr>
              <w:pStyle w:val="Listeafsnit"/>
              <w:numPr>
                <w:ilvl w:val="0"/>
                <w:numId w:val="1"/>
              </w:num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Fastholdelse ift. fysisk aktivitet.</w:t>
            </w:r>
          </w:p>
        </w:tc>
        <w:tc>
          <w:tcPr>
            <w:tcW w:w="5537" w:type="dxa"/>
            <w:tcBorders>
              <w:top w:val="double" w:sz="4" w:space="0" w:color="4472C4" w:themeColor="accent1"/>
              <w:left w:val="single" w:sz="8" w:space="0" w:color="2E74B5" w:themeColor="accent5" w:themeShade="BF"/>
              <w:bottom w:val="single" w:sz="8" w:space="0" w:color="4472C4" w:themeColor="accent1"/>
              <w:right w:val="double" w:sz="4" w:space="0" w:color="4472C4" w:themeColor="accent1"/>
            </w:tcBorders>
          </w:tcPr>
          <w:p w14:paraId="5292054A" w14:textId="121D102C" w:rsidR="00A059F4" w:rsidRPr="00A059F4" w:rsidRDefault="00BE4314" w:rsidP="00955558">
            <w:pPr>
              <w:spacing w:before="240" w:after="120" w:line="276" w:lineRule="auto"/>
              <w:rPr>
                <w:rFonts w:ascii="Verdana" w:hAnsi="Verdana"/>
                <w:lang w:val="nb-NO"/>
              </w:rPr>
            </w:pPr>
            <w:r w:rsidRPr="008D2DA0">
              <w:rPr>
                <w:rFonts w:ascii="Verdana" w:hAnsi="Verdana"/>
                <w:b/>
                <w:bCs/>
                <w:lang w:val="nb-NO"/>
              </w:rPr>
              <w:t>Hjerte-hold 1:</w:t>
            </w:r>
            <w:r w:rsidR="00A059F4" w:rsidRPr="008D2DA0">
              <w:rPr>
                <w:rFonts w:ascii="Verdana" w:hAnsi="Verdana"/>
                <w:b/>
                <w:bCs/>
                <w:lang w:val="nb-NO"/>
              </w:rPr>
              <w:t xml:space="preserve"> </w:t>
            </w:r>
            <w:r w:rsidR="00CB5F8C" w:rsidRPr="008D2DA0">
              <w:rPr>
                <w:rFonts w:ascii="Verdana" w:hAnsi="Verdana"/>
                <w:b/>
                <w:bCs/>
                <w:lang w:val="nb-NO"/>
              </w:rPr>
              <w:br/>
            </w:r>
            <w:r w:rsidR="00A059F4" w:rsidRPr="008D2DA0">
              <w:rPr>
                <w:rFonts w:ascii="Verdana" w:hAnsi="Verdana"/>
                <w:lang w:val="nb-NO"/>
              </w:rPr>
              <w:t>RSS 0-5 stk.</w:t>
            </w:r>
            <w:r w:rsidR="00A059F4" w:rsidRPr="008D2DA0">
              <w:rPr>
                <w:rFonts w:ascii="Verdana" w:hAnsi="Verdana"/>
                <w:lang w:val="nb-NO"/>
              </w:rPr>
              <w:t xml:space="preserve">, </w:t>
            </w:r>
            <w:r w:rsidR="00A059F4" w:rsidRPr="00A059F4">
              <w:rPr>
                <w:rFonts w:ascii="Verdana" w:hAnsi="Verdana"/>
                <w:lang w:val="nb-NO"/>
              </w:rPr>
              <w:t>6</w:t>
            </w:r>
            <w:r w:rsidR="00A059F4" w:rsidRPr="008D2DA0">
              <w:rPr>
                <w:rFonts w:ascii="Verdana" w:hAnsi="Verdana"/>
                <w:lang w:val="nb-NO"/>
              </w:rPr>
              <w:t>M</w:t>
            </w:r>
            <w:r w:rsidR="00A059F4" w:rsidRPr="00A059F4">
              <w:rPr>
                <w:rFonts w:ascii="Verdana" w:hAnsi="Verdana"/>
                <w:lang w:val="nb-NO"/>
              </w:rPr>
              <w:t>WT 0-300 m</w:t>
            </w:r>
            <w:r w:rsidR="00A059F4" w:rsidRPr="008D2DA0">
              <w:rPr>
                <w:rFonts w:ascii="Verdana" w:hAnsi="Verdana"/>
                <w:lang w:val="nb-NO"/>
              </w:rPr>
              <w:br/>
            </w:r>
            <w:r w:rsidR="00A059F4" w:rsidRPr="00A059F4">
              <w:rPr>
                <w:rFonts w:ascii="Verdana" w:hAnsi="Verdana"/>
              </w:rPr>
              <w:t>Kan færdes sikkert indendørs</w:t>
            </w:r>
          </w:p>
          <w:p w14:paraId="7A75030D" w14:textId="0002219C" w:rsidR="00BE4314" w:rsidRPr="008D2DA0" w:rsidRDefault="00BE4314" w:rsidP="00955558">
            <w:pPr>
              <w:spacing w:before="240" w:after="120" w:line="276" w:lineRule="auto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  <w:lang w:val="nb-NO"/>
              </w:rPr>
              <w:t>Hjerte-hold 2:</w:t>
            </w:r>
            <w:r w:rsidR="00A059F4" w:rsidRPr="008D2DA0">
              <w:rPr>
                <w:rFonts w:ascii="Verdana" w:hAnsi="Verdana"/>
                <w:b/>
                <w:bCs/>
                <w:lang w:val="nb-NO"/>
              </w:rPr>
              <w:t xml:space="preserve"> </w:t>
            </w:r>
            <w:r w:rsidR="00CB5F8C" w:rsidRPr="008D2DA0">
              <w:rPr>
                <w:rFonts w:ascii="Verdana" w:hAnsi="Verdana"/>
                <w:b/>
                <w:bCs/>
                <w:lang w:val="nb-NO"/>
              </w:rPr>
              <w:br/>
            </w:r>
            <w:r w:rsidR="00A059F4" w:rsidRPr="008D2DA0">
              <w:rPr>
                <w:rFonts w:ascii="Verdana" w:hAnsi="Verdana"/>
              </w:rPr>
              <w:t>RSS ≥ 5 stk.</w:t>
            </w:r>
            <w:r w:rsidR="00A059F4" w:rsidRPr="008D2DA0">
              <w:rPr>
                <w:rFonts w:ascii="Verdana" w:hAnsi="Verdana"/>
              </w:rPr>
              <w:t xml:space="preserve">, </w:t>
            </w:r>
            <w:r w:rsidR="00A059F4" w:rsidRPr="00A059F4">
              <w:rPr>
                <w:rFonts w:ascii="Verdana" w:hAnsi="Verdana"/>
              </w:rPr>
              <w:t>6MWT ≥300 m.</w:t>
            </w:r>
            <w:r w:rsidR="00A059F4" w:rsidRPr="008D2DA0">
              <w:rPr>
                <w:rFonts w:ascii="Verdana" w:hAnsi="Verdana"/>
              </w:rPr>
              <w:br/>
            </w:r>
            <w:r w:rsidR="00A059F4" w:rsidRPr="00A059F4">
              <w:rPr>
                <w:rFonts w:ascii="Verdana" w:hAnsi="Verdana"/>
              </w:rPr>
              <w:t>Kan færdes sikkert udendørs</w:t>
            </w:r>
          </w:p>
          <w:p w14:paraId="7602F35E" w14:textId="6CD004EF" w:rsidR="007B462C" w:rsidRPr="008D2DA0" w:rsidRDefault="00BE4314" w:rsidP="00955558">
            <w:pPr>
              <w:spacing w:before="240" w:after="240" w:line="276" w:lineRule="auto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  <w:lang w:val="nb-NO"/>
              </w:rPr>
              <w:t>Hjerte-hold 3:</w:t>
            </w:r>
            <w:r w:rsidR="009C1903" w:rsidRPr="008D2DA0">
              <w:rPr>
                <w:rFonts w:ascii="Verdana" w:hAnsi="Verdana"/>
                <w:b/>
                <w:bCs/>
                <w:lang w:val="nb-NO"/>
              </w:rPr>
              <w:t xml:space="preserve"> </w:t>
            </w:r>
            <w:r w:rsidR="00CB5F8C" w:rsidRPr="008D2DA0">
              <w:rPr>
                <w:rFonts w:ascii="Verdana" w:hAnsi="Verdana"/>
                <w:b/>
                <w:bCs/>
                <w:lang w:val="nb-NO"/>
              </w:rPr>
              <w:br/>
            </w:r>
            <w:r w:rsidR="009C1903" w:rsidRPr="008D2DA0">
              <w:rPr>
                <w:rFonts w:ascii="Verdana" w:hAnsi="Verdana"/>
              </w:rPr>
              <w:t>RSS ≥ 10</w:t>
            </w:r>
            <w:r w:rsidR="009C1903" w:rsidRPr="008D2DA0">
              <w:rPr>
                <w:rFonts w:ascii="Verdana" w:hAnsi="Verdana"/>
              </w:rPr>
              <w:t xml:space="preserve">, </w:t>
            </w:r>
            <w:r w:rsidR="009C1903" w:rsidRPr="009C1903">
              <w:rPr>
                <w:rFonts w:ascii="Verdana" w:hAnsi="Verdana"/>
              </w:rPr>
              <w:t>6MWT ≥ 450 m.</w:t>
            </w:r>
            <w:r w:rsidR="009C1903" w:rsidRPr="008D2DA0">
              <w:rPr>
                <w:rFonts w:ascii="Verdana" w:hAnsi="Verdana"/>
              </w:rPr>
              <w:br/>
            </w:r>
            <w:r w:rsidR="009C1903" w:rsidRPr="009C1903">
              <w:rPr>
                <w:rFonts w:ascii="Verdana" w:hAnsi="Verdana"/>
              </w:rPr>
              <w:t>Kan færdes sikkert udendørs og</w:t>
            </w:r>
            <w:r w:rsidR="009C1903" w:rsidRPr="008D2DA0">
              <w:rPr>
                <w:rFonts w:ascii="Verdana" w:hAnsi="Verdana"/>
              </w:rPr>
              <w:t xml:space="preserve"> </w:t>
            </w:r>
            <w:r w:rsidR="009C1903" w:rsidRPr="009C1903">
              <w:rPr>
                <w:rFonts w:ascii="Verdana" w:hAnsi="Verdana"/>
              </w:rPr>
              <w:t>kan gå på trapper/bakker.</w:t>
            </w:r>
            <w:r w:rsidR="009C1903" w:rsidRPr="008D2DA0">
              <w:rPr>
                <w:rFonts w:ascii="Verdana" w:hAnsi="Verdana"/>
              </w:rPr>
              <w:br/>
            </w:r>
            <w:r w:rsidR="009C1903" w:rsidRPr="009C1903">
              <w:rPr>
                <w:rFonts w:ascii="Verdana" w:hAnsi="Verdana"/>
              </w:rPr>
              <w:t>EF: ≥ 45%.</w:t>
            </w:r>
          </w:p>
        </w:tc>
      </w:tr>
      <w:tr w:rsidR="00BE4314" w:rsidRPr="008D2DA0" w14:paraId="2D91AB99" w14:textId="77777777" w:rsidTr="00F479E1">
        <w:trPr>
          <w:trHeight w:val="547"/>
        </w:trPr>
        <w:tc>
          <w:tcPr>
            <w:tcW w:w="5375" w:type="dxa"/>
            <w:tcBorders>
              <w:top w:val="single" w:sz="8" w:space="0" w:color="4472C4" w:themeColor="accent1"/>
              <w:left w:val="double" w:sz="4" w:space="0" w:color="4472C4" w:themeColor="accent1"/>
              <w:bottom w:val="single" w:sz="8" w:space="0" w:color="4472C4" w:themeColor="accent1"/>
              <w:right w:val="single" w:sz="8" w:space="0" w:color="2E74B5" w:themeColor="accent5" w:themeShade="BF"/>
            </w:tcBorders>
            <w:shd w:val="clear" w:color="auto" w:fill="EDEDED" w:themeFill="accent3" w:themeFillTint="33"/>
          </w:tcPr>
          <w:p w14:paraId="1C998FAF" w14:textId="77777777" w:rsidR="00BE4314" w:rsidRPr="008D2DA0" w:rsidRDefault="00BE4314" w:rsidP="003E6EFE">
            <w:pPr>
              <w:spacing w:before="240" w:after="12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t>Kræft:</w:t>
            </w:r>
            <w:r w:rsidRPr="008D2DA0">
              <w:rPr>
                <w:rFonts w:ascii="Verdana" w:hAnsi="Verdana"/>
              </w:rPr>
              <w:t xml:space="preserve"> Borgere med kræftsygdom, og som er fysisk og/eller mentalt påvirket af deres sygdom. </w:t>
            </w:r>
          </w:p>
          <w:p w14:paraId="47AF946A" w14:textId="7FA5B409" w:rsidR="00BE4314" w:rsidRPr="008D2DA0" w:rsidRDefault="00BE4314" w:rsidP="00451487">
            <w:pPr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Borger har ofte behov for sygdomsspecifikke forløb hos sundhedskonsulent.</w:t>
            </w:r>
          </w:p>
        </w:tc>
        <w:tc>
          <w:tcPr>
            <w:tcW w:w="5375" w:type="dxa"/>
            <w:tcBorders>
              <w:top w:val="single" w:sz="8" w:space="0" w:color="4472C4" w:themeColor="accent1"/>
              <w:left w:val="single" w:sz="8" w:space="0" w:color="2E74B5" w:themeColor="accent5" w:themeShade="BF"/>
              <w:bottom w:val="single" w:sz="8" w:space="0" w:color="4472C4" w:themeColor="accent1"/>
              <w:right w:val="single" w:sz="8" w:space="0" w:color="2E74B5" w:themeColor="accent5" w:themeShade="BF"/>
            </w:tcBorders>
            <w:shd w:val="clear" w:color="auto" w:fill="EDEDED" w:themeFill="accent3" w:themeFillTint="33"/>
          </w:tcPr>
          <w:p w14:paraId="35DD8585" w14:textId="77777777" w:rsidR="00BE4314" w:rsidRPr="008D2DA0" w:rsidRDefault="00BE4314" w:rsidP="003E6EFE">
            <w:pPr>
              <w:pStyle w:val="Listeafsnit"/>
              <w:numPr>
                <w:ilvl w:val="0"/>
                <w:numId w:val="1"/>
              </w:num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 xml:space="preserve">Kræftsygdom både for §140 og §119.  </w:t>
            </w:r>
          </w:p>
          <w:p w14:paraId="0E57FF15" w14:textId="77777777" w:rsidR="00BE4314" w:rsidRPr="008D2DA0" w:rsidRDefault="00BE4314" w:rsidP="003E6EFE">
            <w:pPr>
              <w:pStyle w:val="Listeafsnit"/>
              <w:numPr>
                <w:ilvl w:val="0"/>
                <w:numId w:val="1"/>
              </w:num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Træning med fokus på kondition, - styrke og bevægelighedstræning.</w:t>
            </w:r>
          </w:p>
          <w:p w14:paraId="1A78198A" w14:textId="77777777" w:rsidR="00BE4314" w:rsidRPr="008D2DA0" w:rsidRDefault="00BE4314" w:rsidP="003E6EFE">
            <w:pPr>
              <w:pStyle w:val="Listeafsnit"/>
              <w:numPr>
                <w:ilvl w:val="0"/>
                <w:numId w:val="1"/>
              </w:numPr>
              <w:spacing w:before="240" w:after="240"/>
              <w:ind w:left="714" w:hanging="357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Fordel i at tp. er opmærksom på restriktioner og andre kræftrelateret udfordringer.</w:t>
            </w:r>
          </w:p>
          <w:p w14:paraId="60E19235" w14:textId="0C789362" w:rsidR="0015471B" w:rsidRPr="008D2DA0" w:rsidRDefault="0015471B" w:rsidP="003E6EFE">
            <w:pPr>
              <w:pStyle w:val="Listeafsnit"/>
              <w:numPr>
                <w:ilvl w:val="0"/>
                <w:numId w:val="1"/>
              </w:numPr>
              <w:spacing w:before="240" w:after="240"/>
              <w:ind w:left="714" w:hanging="357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Fastholdelse ift. fysisk aktivitet.</w:t>
            </w:r>
          </w:p>
        </w:tc>
        <w:tc>
          <w:tcPr>
            <w:tcW w:w="5537" w:type="dxa"/>
            <w:tcBorders>
              <w:top w:val="single" w:sz="8" w:space="0" w:color="4472C4" w:themeColor="accent1"/>
              <w:left w:val="single" w:sz="8" w:space="0" w:color="2E74B5" w:themeColor="accent5" w:themeShade="BF"/>
              <w:bottom w:val="single" w:sz="8" w:space="0" w:color="4472C4" w:themeColor="accent1"/>
              <w:right w:val="double" w:sz="4" w:space="0" w:color="4472C4" w:themeColor="accent1"/>
            </w:tcBorders>
            <w:shd w:val="clear" w:color="auto" w:fill="EDEDED" w:themeFill="accent3" w:themeFillTint="33"/>
          </w:tcPr>
          <w:p w14:paraId="48B2E354" w14:textId="4701BE22" w:rsidR="00BE4314" w:rsidRPr="008D2DA0" w:rsidRDefault="00BE4314" w:rsidP="00955558">
            <w:pPr>
              <w:spacing w:before="240" w:after="120" w:line="276" w:lineRule="auto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t>Kræft-hold 1:</w:t>
            </w:r>
            <w:r w:rsidR="00E86CED" w:rsidRPr="008D2DA0">
              <w:rPr>
                <w:rFonts w:ascii="Verdana" w:hAnsi="Verdana"/>
                <w:b/>
                <w:bCs/>
              </w:rPr>
              <w:t xml:space="preserve"> </w:t>
            </w:r>
            <w:r w:rsidR="00955558" w:rsidRPr="008D2DA0">
              <w:rPr>
                <w:rFonts w:ascii="Verdana" w:hAnsi="Verdana"/>
                <w:b/>
                <w:bCs/>
              </w:rPr>
              <w:br/>
            </w:r>
            <w:r w:rsidR="00E86CED" w:rsidRPr="008D2DA0">
              <w:rPr>
                <w:rFonts w:ascii="Verdana" w:hAnsi="Verdana"/>
              </w:rPr>
              <w:t>RSS 0-5 stk.</w:t>
            </w:r>
            <w:r w:rsidR="00E86CED" w:rsidRPr="008D2DA0">
              <w:rPr>
                <w:rFonts w:ascii="Verdana" w:hAnsi="Verdana"/>
              </w:rPr>
              <w:t>,</w:t>
            </w:r>
            <w:r w:rsidR="00E86CED" w:rsidRPr="00E86CED">
              <w:rPr>
                <w:rFonts w:ascii="Verdana" w:hAnsi="Verdana"/>
              </w:rPr>
              <w:t xml:space="preserve"> 6MWT 0-250 m.</w:t>
            </w:r>
            <w:r w:rsidR="0050000A" w:rsidRPr="008D2DA0">
              <w:rPr>
                <w:rFonts w:ascii="Verdana" w:hAnsi="Verdana"/>
              </w:rPr>
              <w:br/>
            </w:r>
            <w:r w:rsidR="00E86CED" w:rsidRPr="00E86CED">
              <w:rPr>
                <w:rFonts w:ascii="Verdana" w:hAnsi="Verdana"/>
              </w:rPr>
              <w:t xml:space="preserve">Til borgere som ikke kan benytte </w:t>
            </w:r>
            <w:proofErr w:type="spellStart"/>
            <w:r w:rsidR="00E86CED" w:rsidRPr="00E86CED">
              <w:rPr>
                <w:rFonts w:ascii="Verdana" w:hAnsi="Verdana"/>
              </w:rPr>
              <w:t>Icura</w:t>
            </w:r>
            <w:proofErr w:type="spellEnd"/>
            <w:r w:rsidR="00E86CED" w:rsidRPr="00E86CED">
              <w:rPr>
                <w:rFonts w:ascii="Verdana" w:hAnsi="Verdana"/>
              </w:rPr>
              <w:t>.</w:t>
            </w:r>
            <w:r w:rsidR="0050000A" w:rsidRPr="008D2DA0">
              <w:rPr>
                <w:rFonts w:ascii="Verdana" w:hAnsi="Verdana"/>
              </w:rPr>
              <w:br/>
            </w:r>
            <w:r w:rsidR="00E86CED" w:rsidRPr="00E86CED">
              <w:rPr>
                <w:rFonts w:ascii="Verdana" w:hAnsi="Verdana"/>
              </w:rPr>
              <w:t xml:space="preserve">Hvis borger ønsker det, kan det også her tilbydes </w:t>
            </w:r>
            <w:proofErr w:type="spellStart"/>
            <w:r w:rsidR="00E86CED" w:rsidRPr="00E86CED">
              <w:rPr>
                <w:rFonts w:ascii="Verdana" w:hAnsi="Verdana"/>
              </w:rPr>
              <w:t>Icura</w:t>
            </w:r>
            <w:proofErr w:type="spellEnd"/>
            <w:r w:rsidR="00E86CED" w:rsidRPr="00E86CED">
              <w:rPr>
                <w:rFonts w:ascii="Verdana" w:hAnsi="Verdana"/>
              </w:rPr>
              <w:t xml:space="preserve"> med fremmøde x 1.</w:t>
            </w:r>
          </w:p>
          <w:p w14:paraId="11C7F2D2" w14:textId="28E7E7C8" w:rsidR="00BE4314" w:rsidRPr="008D2DA0" w:rsidRDefault="002311D8" w:rsidP="00955558">
            <w:pPr>
              <w:spacing w:before="240" w:after="120" w:line="276" w:lineRule="auto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t>Tele-</w:t>
            </w:r>
            <w:r w:rsidR="00BE4314" w:rsidRPr="008D2DA0">
              <w:rPr>
                <w:rFonts w:ascii="Verdana" w:hAnsi="Verdana"/>
                <w:b/>
                <w:bCs/>
              </w:rPr>
              <w:t xml:space="preserve">Kræft </w:t>
            </w:r>
            <w:r w:rsidRPr="008D2DA0">
              <w:rPr>
                <w:rFonts w:ascii="Verdana" w:hAnsi="Verdana"/>
                <w:b/>
                <w:bCs/>
              </w:rPr>
              <w:t>1</w:t>
            </w:r>
            <w:r w:rsidR="00BE4314" w:rsidRPr="008D2DA0">
              <w:rPr>
                <w:rFonts w:ascii="Verdana" w:hAnsi="Verdana"/>
                <w:b/>
                <w:bCs/>
              </w:rPr>
              <w:t>:</w:t>
            </w:r>
            <w:r w:rsidR="00BE4314" w:rsidRPr="008D2DA0">
              <w:rPr>
                <w:rFonts w:ascii="Verdana" w:hAnsi="Verdana"/>
              </w:rPr>
              <w:t xml:space="preserve"> </w:t>
            </w:r>
            <w:r w:rsidR="00955558" w:rsidRPr="008D2DA0">
              <w:rPr>
                <w:rFonts w:ascii="Verdana" w:hAnsi="Verdana"/>
              </w:rPr>
              <w:br/>
            </w:r>
            <w:r w:rsidR="00451487" w:rsidRPr="008D2DA0">
              <w:rPr>
                <w:rFonts w:ascii="Verdana" w:hAnsi="Verdana"/>
              </w:rPr>
              <w:t>RSS 0-5 stk.</w:t>
            </w:r>
            <w:r w:rsidR="00451487" w:rsidRPr="008D2DA0">
              <w:rPr>
                <w:rFonts w:ascii="Verdana" w:hAnsi="Verdana"/>
              </w:rPr>
              <w:t>,</w:t>
            </w:r>
            <w:r w:rsidR="00451487" w:rsidRPr="00451487">
              <w:rPr>
                <w:rFonts w:ascii="Verdana" w:hAnsi="Verdana"/>
              </w:rPr>
              <w:t xml:space="preserve"> 6MWT 0-250 m.</w:t>
            </w:r>
            <w:r w:rsidR="00451487" w:rsidRPr="008D2DA0">
              <w:rPr>
                <w:rFonts w:ascii="Verdana" w:hAnsi="Verdana"/>
              </w:rPr>
              <w:br/>
            </w:r>
            <w:r w:rsidR="00451487" w:rsidRPr="00451487">
              <w:rPr>
                <w:rFonts w:ascii="Verdana" w:hAnsi="Verdana"/>
              </w:rPr>
              <w:t xml:space="preserve">Til borgere som ikke kan benytte </w:t>
            </w:r>
            <w:proofErr w:type="spellStart"/>
            <w:r w:rsidR="00451487" w:rsidRPr="00451487">
              <w:rPr>
                <w:rFonts w:ascii="Verdana" w:hAnsi="Verdana"/>
              </w:rPr>
              <w:t>Icura</w:t>
            </w:r>
            <w:proofErr w:type="spellEnd"/>
            <w:r w:rsidR="00451487" w:rsidRPr="00451487">
              <w:rPr>
                <w:rFonts w:ascii="Verdana" w:hAnsi="Verdana"/>
              </w:rPr>
              <w:t>.</w:t>
            </w:r>
            <w:r w:rsidR="00451487" w:rsidRPr="008D2DA0">
              <w:rPr>
                <w:rFonts w:ascii="Verdana" w:hAnsi="Verdana"/>
              </w:rPr>
              <w:br/>
            </w:r>
            <w:r w:rsidR="00451487" w:rsidRPr="00451487">
              <w:rPr>
                <w:rFonts w:ascii="Verdana" w:hAnsi="Verdana"/>
              </w:rPr>
              <w:t xml:space="preserve">Hvis borger ønsker det, kan det også her tilbydes </w:t>
            </w:r>
            <w:proofErr w:type="spellStart"/>
            <w:r w:rsidR="00451487" w:rsidRPr="00451487">
              <w:rPr>
                <w:rFonts w:ascii="Verdana" w:hAnsi="Verdana"/>
              </w:rPr>
              <w:t>Icura</w:t>
            </w:r>
            <w:proofErr w:type="spellEnd"/>
            <w:r w:rsidR="00451487" w:rsidRPr="00451487">
              <w:rPr>
                <w:rFonts w:ascii="Verdana" w:hAnsi="Verdana"/>
              </w:rPr>
              <w:t xml:space="preserve"> med fremmøde x 1.</w:t>
            </w:r>
          </w:p>
          <w:p w14:paraId="7FF8A08C" w14:textId="410CE1E7" w:rsidR="004B4751" w:rsidRPr="008D2DA0" w:rsidRDefault="00955558" w:rsidP="00955558">
            <w:pPr>
              <w:spacing w:before="240" w:after="240" w:line="276" w:lineRule="auto"/>
              <w:rPr>
                <w:rFonts w:ascii="Verdana" w:hAnsi="Verdana"/>
                <w:b/>
                <w:bCs/>
              </w:rPr>
            </w:pPr>
            <w:r w:rsidRPr="008D2DA0">
              <w:rPr>
                <w:rFonts w:ascii="Verdana" w:hAnsi="Verdana"/>
                <w:b/>
                <w:bCs/>
              </w:rPr>
              <w:lastRenderedPageBreak/>
              <w:br/>
            </w:r>
            <w:r w:rsidRPr="008D2DA0">
              <w:rPr>
                <w:rFonts w:ascii="Verdana" w:hAnsi="Verdana"/>
                <w:b/>
                <w:bCs/>
              </w:rPr>
              <w:br/>
            </w:r>
            <w:r w:rsidR="002311D8" w:rsidRPr="008D2DA0">
              <w:rPr>
                <w:rFonts w:ascii="Verdana" w:hAnsi="Verdana"/>
                <w:b/>
                <w:bCs/>
              </w:rPr>
              <w:t>Tele-</w:t>
            </w:r>
            <w:r w:rsidR="00BE4314" w:rsidRPr="008D2DA0">
              <w:rPr>
                <w:rFonts w:ascii="Verdana" w:hAnsi="Verdana"/>
                <w:b/>
                <w:bCs/>
              </w:rPr>
              <w:t>Kræft</w:t>
            </w:r>
            <w:r w:rsidR="002311D8" w:rsidRPr="008D2DA0">
              <w:rPr>
                <w:rFonts w:ascii="Verdana" w:hAnsi="Verdana"/>
                <w:b/>
                <w:bCs/>
              </w:rPr>
              <w:t xml:space="preserve"> 2</w:t>
            </w:r>
            <w:r w:rsidR="00BE4314" w:rsidRPr="008D2DA0">
              <w:rPr>
                <w:rFonts w:ascii="Verdana" w:hAnsi="Verdana"/>
                <w:b/>
                <w:bCs/>
              </w:rPr>
              <w:t>:</w:t>
            </w:r>
            <w:r w:rsidRPr="008D2DA0">
              <w:rPr>
                <w:rFonts w:ascii="Verdana" w:hAnsi="Verdana"/>
                <w:b/>
                <w:bCs/>
              </w:rPr>
              <w:t xml:space="preserve"> </w:t>
            </w:r>
            <w:r w:rsidRPr="008D2DA0">
              <w:rPr>
                <w:rFonts w:ascii="Verdana" w:hAnsi="Verdana"/>
                <w:b/>
                <w:bCs/>
              </w:rPr>
              <w:br/>
            </w:r>
            <w:r w:rsidR="007635F1" w:rsidRPr="008D2DA0">
              <w:rPr>
                <w:rFonts w:ascii="Verdana" w:hAnsi="Verdana"/>
              </w:rPr>
              <w:t>RSS ≥ 8</w:t>
            </w:r>
            <w:r w:rsidR="007635F1" w:rsidRPr="008D2DA0">
              <w:rPr>
                <w:rFonts w:ascii="Verdana" w:hAnsi="Verdana"/>
              </w:rPr>
              <w:t xml:space="preserve">, </w:t>
            </w:r>
            <w:r w:rsidR="007635F1" w:rsidRPr="007635F1">
              <w:rPr>
                <w:rFonts w:ascii="Verdana" w:hAnsi="Verdana"/>
              </w:rPr>
              <w:t>6MWT ≥ 400 m.</w:t>
            </w:r>
            <w:r w:rsidR="007635F1" w:rsidRPr="008D2DA0">
              <w:rPr>
                <w:rFonts w:ascii="Verdana" w:hAnsi="Verdana"/>
              </w:rPr>
              <w:br/>
            </w:r>
            <w:r w:rsidR="007635F1" w:rsidRPr="007635F1">
              <w:rPr>
                <w:rFonts w:ascii="Verdana" w:hAnsi="Verdana"/>
              </w:rPr>
              <w:t>Kan færdes sikkert udendørs og kan gå på trapper/bakker</w:t>
            </w:r>
          </w:p>
          <w:p w14:paraId="3EBB2BF2" w14:textId="63B36804" w:rsidR="00650B4D" w:rsidRPr="008D2DA0" w:rsidRDefault="00650B4D" w:rsidP="00955558">
            <w:pPr>
              <w:spacing w:before="240" w:after="240" w:line="276" w:lineRule="auto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t>Prostata-kræft:</w:t>
            </w:r>
            <w:r w:rsidR="00F479E1" w:rsidRPr="008D2DA0">
              <w:rPr>
                <w:rFonts w:ascii="Verdana" w:hAnsi="Verdana"/>
                <w:b/>
                <w:bCs/>
              </w:rPr>
              <w:t xml:space="preserve"> </w:t>
            </w:r>
            <w:r w:rsidR="00955558" w:rsidRPr="008D2DA0">
              <w:rPr>
                <w:rFonts w:ascii="Verdana" w:hAnsi="Verdana"/>
                <w:b/>
                <w:bCs/>
              </w:rPr>
              <w:br/>
            </w:r>
            <w:r w:rsidR="00F479E1" w:rsidRPr="008D2DA0">
              <w:rPr>
                <w:rFonts w:ascii="Verdana" w:hAnsi="Verdana"/>
              </w:rPr>
              <w:t>RSS ≥ 8</w:t>
            </w:r>
            <w:r w:rsidR="00F479E1" w:rsidRPr="008D2DA0">
              <w:rPr>
                <w:rFonts w:ascii="Verdana" w:hAnsi="Verdana"/>
              </w:rPr>
              <w:t xml:space="preserve">, </w:t>
            </w:r>
            <w:r w:rsidR="00F479E1" w:rsidRPr="00F479E1">
              <w:rPr>
                <w:rFonts w:ascii="Verdana" w:hAnsi="Verdana"/>
              </w:rPr>
              <w:t>6MWT ≥ 400 m.</w:t>
            </w:r>
            <w:r w:rsidR="00F479E1" w:rsidRPr="008D2DA0">
              <w:rPr>
                <w:rFonts w:ascii="Verdana" w:hAnsi="Verdana"/>
              </w:rPr>
              <w:br/>
            </w:r>
            <w:r w:rsidR="00F479E1" w:rsidRPr="00F479E1">
              <w:rPr>
                <w:rFonts w:ascii="Verdana" w:hAnsi="Verdana"/>
              </w:rPr>
              <w:t>Kan færdes sikkert udendørs og kan gå på trapper/bakker</w:t>
            </w:r>
            <w:r w:rsidR="00F479E1" w:rsidRPr="008D2DA0">
              <w:rPr>
                <w:rFonts w:ascii="Verdana" w:hAnsi="Verdana"/>
              </w:rPr>
              <w:br/>
              <w:t>A</w:t>
            </w:r>
            <w:r w:rsidR="004B4751" w:rsidRPr="008D2DA0">
              <w:rPr>
                <w:rFonts w:ascii="Verdana" w:hAnsi="Verdana"/>
              </w:rPr>
              <w:t>lle mænd med prostatakræft send en Opgave til Maria</w:t>
            </w:r>
          </w:p>
        </w:tc>
      </w:tr>
      <w:tr w:rsidR="00BE4314" w:rsidRPr="008D2DA0" w14:paraId="5C3E4A97" w14:textId="77777777" w:rsidTr="00A059F4">
        <w:trPr>
          <w:trHeight w:val="1788"/>
        </w:trPr>
        <w:tc>
          <w:tcPr>
            <w:tcW w:w="5375" w:type="dxa"/>
            <w:tcBorders>
              <w:top w:val="single" w:sz="8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single" w:sz="8" w:space="0" w:color="2E74B5" w:themeColor="accent5" w:themeShade="BF"/>
            </w:tcBorders>
          </w:tcPr>
          <w:p w14:paraId="4870C767" w14:textId="52D103E9" w:rsidR="00BE4314" w:rsidRPr="008D2DA0" w:rsidRDefault="00BE4314" w:rsidP="003E6EFE">
            <w:pPr>
              <w:spacing w:before="240" w:after="12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lastRenderedPageBreak/>
              <w:t>Lunge:</w:t>
            </w:r>
            <w:r w:rsidRPr="008D2DA0">
              <w:rPr>
                <w:rFonts w:ascii="Verdana" w:hAnsi="Verdana"/>
              </w:rPr>
              <w:t xml:space="preserve"> Borgere med lungesygdom, og som er fysisk og/eller mentalt påvirket af deres sygdom. </w:t>
            </w:r>
          </w:p>
          <w:p w14:paraId="299E8473" w14:textId="77777777" w:rsidR="00BE4314" w:rsidRPr="008D2DA0" w:rsidRDefault="00BE4314" w:rsidP="003E6EFE">
            <w:pPr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Borger har ofte behov for sygdomsspecifikke forløb hos sundhedskonsulent.</w:t>
            </w:r>
          </w:p>
          <w:p w14:paraId="414BF4F0" w14:textId="77777777" w:rsidR="00BE4314" w:rsidRPr="008D2DA0" w:rsidRDefault="00BE4314" w:rsidP="003E6EFE">
            <w:pPr>
              <w:rPr>
                <w:rFonts w:ascii="Verdana" w:hAnsi="Verdana"/>
              </w:rPr>
            </w:pPr>
          </w:p>
        </w:tc>
        <w:tc>
          <w:tcPr>
            <w:tcW w:w="5375" w:type="dxa"/>
            <w:tcBorders>
              <w:top w:val="single" w:sz="8" w:space="0" w:color="4472C4" w:themeColor="accent1"/>
              <w:left w:val="single" w:sz="8" w:space="0" w:color="2E74B5" w:themeColor="accent5" w:themeShade="BF"/>
              <w:bottom w:val="double" w:sz="4" w:space="0" w:color="4472C4" w:themeColor="accent1"/>
              <w:right w:val="single" w:sz="8" w:space="0" w:color="2E74B5" w:themeColor="accent5" w:themeShade="BF"/>
            </w:tcBorders>
          </w:tcPr>
          <w:p w14:paraId="1A0067C4" w14:textId="0BEB11B9" w:rsidR="00BE4314" w:rsidRPr="008D2DA0" w:rsidRDefault="00BE4314" w:rsidP="004B4751">
            <w:pPr>
              <w:pStyle w:val="Listeafsnit"/>
              <w:numPr>
                <w:ilvl w:val="0"/>
                <w:numId w:val="1"/>
              </w:numPr>
              <w:spacing w:before="240"/>
              <w:ind w:left="714" w:hanging="357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Lungesygdom både for §140 og §119.</w:t>
            </w:r>
          </w:p>
          <w:p w14:paraId="1C99961C" w14:textId="77777777" w:rsidR="00BE4314" w:rsidRPr="008D2DA0" w:rsidRDefault="00BE4314" w:rsidP="003E6EFE">
            <w:pPr>
              <w:pStyle w:val="Listeafsnit"/>
              <w:numPr>
                <w:ilvl w:val="0"/>
                <w:numId w:val="1"/>
              </w:num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Respiratorisk udfordret borgere.</w:t>
            </w:r>
          </w:p>
          <w:p w14:paraId="4B2063B9" w14:textId="3A79D28D" w:rsidR="000303D5" w:rsidRPr="008D2DA0" w:rsidRDefault="00BE4314" w:rsidP="00650B4D">
            <w:pPr>
              <w:pStyle w:val="Listeafsnit"/>
              <w:numPr>
                <w:ilvl w:val="0"/>
                <w:numId w:val="1"/>
              </w:num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 xml:space="preserve">Træning med fokus på </w:t>
            </w:r>
            <w:proofErr w:type="gramStart"/>
            <w:r w:rsidRPr="008D2DA0">
              <w:rPr>
                <w:rFonts w:ascii="Verdana" w:hAnsi="Verdana"/>
              </w:rPr>
              <w:t>styrke,-</w:t>
            </w:r>
            <w:proofErr w:type="gramEnd"/>
            <w:r w:rsidRPr="008D2DA0">
              <w:rPr>
                <w:rFonts w:ascii="Verdana" w:hAnsi="Verdana"/>
              </w:rPr>
              <w:t xml:space="preserve"> og udholdenhedstræning og fordel i</w:t>
            </w:r>
            <w:r w:rsidR="00201B38" w:rsidRPr="008D2DA0">
              <w:rPr>
                <w:rFonts w:ascii="Verdana" w:hAnsi="Verdana"/>
              </w:rPr>
              <w:t>,</w:t>
            </w:r>
            <w:r w:rsidRPr="008D2DA0">
              <w:rPr>
                <w:rFonts w:ascii="Verdana" w:hAnsi="Verdana"/>
              </w:rPr>
              <w:t xml:space="preserve"> at tp. gør brug af respiratoriske øvelser.</w:t>
            </w:r>
          </w:p>
        </w:tc>
        <w:tc>
          <w:tcPr>
            <w:tcW w:w="5537" w:type="dxa"/>
            <w:tcBorders>
              <w:top w:val="single" w:sz="8" w:space="0" w:color="4472C4" w:themeColor="accent1"/>
              <w:left w:val="single" w:sz="8" w:space="0" w:color="2E74B5" w:themeColor="accent5" w:themeShade="BF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49E88D9" w14:textId="4CFF4F67" w:rsidR="00BE4314" w:rsidRPr="008D2DA0" w:rsidRDefault="00BE4314" w:rsidP="0028241A">
            <w:pPr>
              <w:pStyle w:val="Default"/>
              <w:spacing w:before="240" w:after="120" w:line="276" w:lineRule="auto"/>
              <w:rPr>
                <w:sz w:val="22"/>
                <w:szCs w:val="22"/>
              </w:rPr>
            </w:pPr>
            <w:r w:rsidRPr="008D2DA0">
              <w:rPr>
                <w:b/>
                <w:bCs/>
                <w:sz w:val="22"/>
                <w:szCs w:val="22"/>
              </w:rPr>
              <w:t>Lunge-hold 1:</w:t>
            </w:r>
            <w:r w:rsidRPr="008D2DA0">
              <w:rPr>
                <w:sz w:val="22"/>
                <w:szCs w:val="22"/>
              </w:rPr>
              <w:t xml:space="preserve"> </w:t>
            </w:r>
            <w:r w:rsidR="00955558" w:rsidRPr="008D2DA0">
              <w:rPr>
                <w:sz w:val="22"/>
                <w:szCs w:val="22"/>
              </w:rPr>
              <w:br/>
            </w:r>
            <w:r w:rsidR="00923F86" w:rsidRPr="008D2DA0">
              <w:rPr>
                <w:rFonts w:eastAsia="Times New Roman" w:cs="Times New Roman"/>
                <w:sz w:val="22"/>
                <w:szCs w:val="22"/>
                <w:lang w:eastAsia="da-DK"/>
              </w:rPr>
              <w:t xml:space="preserve"> </w:t>
            </w:r>
            <w:r w:rsidR="00923F86" w:rsidRPr="008D2DA0">
              <w:rPr>
                <w:sz w:val="22"/>
                <w:szCs w:val="22"/>
              </w:rPr>
              <w:t>RSS ≥ 8</w:t>
            </w:r>
            <w:r w:rsidR="0028241A" w:rsidRPr="008D2DA0">
              <w:rPr>
                <w:sz w:val="22"/>
                <w:szCs w:val="22"/>
              </w:rPr>
              <w:t xml:space="preserve">, </w:t>
            </w:r>
            <w:r w:rsidR="00923F86" w:rsidRPr="00923F86">
              <w:rPr>
                <w:sz w:val="22"/>
                <w:szCs w:val="22"/>
              </w:rPr>
              <w:t>6MWT ≥ 400 m.</w:t>
            </w:r>
            <w:r w:rsidR="0028241A" w:rsidRPr="008D2DA0">
              <w:rPr>
                <w:sz w:val="22"/>
                <w:szCs w:val="22"/>
              </w:rPr>
              <w:br/>
            </w:r>
            <w:r w:rsidR="00923F86" w:rsidRPr="00923F86">
              <w:rPr>
                <w:sz w:val="22"/>
                <w:szCs w:val="22"/>
              </w:rPr>
              <w:t>Kan færdes sikkert udendørs og kan gå på trapper/bakker</w:t>
            </w:r>
          </w:p>
          <w:p w14:paraId="28BE135D" w14:textId="5FCFDBE0" w:rsidR="0028241A" w:rsidRPr="0028241A" w:rsidRDefault="00923F86" w:rsidP="0028241A">
            <w:pPr>
              <w:pStyle w:val="Default"/>
              <w:spacing w:before="240" w:line="276" w:lineRule="auto"/>
              <w:rPr>
                <w:sz w:val="22"/>
                <w:szCs w:val="22"/>
              </w:rPr>
            </w:pPr>
            <w:r w:rsidRPr="008D2DA0">
              <w:rPr>
                <w:b/>
                <w:bCs/>
                <w:sz w:val="22"/>
                <w:szCs w:val="22"/>
              </w:rPr>
              <w:t>Tele-</w:t>
            </w:r>
            <w:r w:rsidR="00BE4314" w:rsidRPr="008D2DA0">
              <w:rPr>
                <w:b/>
                <w:bCs/>
                <w:sz w:val="22"/>
                <w:szCs w:val="22"/>
              </w:rPr>
              <w:t>Lunge:</w:t>
            </w:r>
            <w:r w:rsidR="00BE4314" w:rsidRPr="008D2DA0">
              <w:rPr>
                <w:sz w:val="22"/>
                <w:szCs w:val="22"/>
              </w:rPr>
              <w:t xml:space="preserve"> </w:t>
            </w:r>
            <w:r w:rsidR="00955558" w:rsidRPr="008D2DA0">
              <w:rPr>
                <w:sz w:val="22"/>
                <w:szCs w:val="22"/>
              </w:rPr>
              <w:br/>
            </w:r>
            <w:r w:rsidR="0028241A" w:rsidRPr="008D2DA0">
              <w:rPr>
                <w:sz w:val="22"/>
                <w:szCs w:val="22"/>
              </w:rPr>
              <w:t>RSS ≥ 8</w:t>
            </w:r>
            <w:r w:rsidR="0028241A" w:rsidRPr="008D2DA0">
              <w:rPr>
                <w:sz w:val="22"/>
                <w:szCs w:val="22"/>
              </w:rPr>
              <w:t xml:space="preserve">, </w:t>
            </w:r>
            <w:r w:rsidR="0028241A" w:rsidRPr="0028241A">
              <w:rPr>
                <w:sz w:val="22"/>
                <w:szCs w:val="22"/>
              </w:rPr>
              <w:t>6MWT ≥ 400 m.</w:t>
            </w:r>
            <w:r w:rsidR="0028241A" w:rsidRPr="008D2DA0">
              <w:rPr>
                <w:sz w:val="22"/>
                <w:szCs w:val="22"/>
              </w:rPr>
              <w:br/>
            </w:r>
            <w:r w:rsidR="0028241A" w:rsidRPr="0028241A">
              <w:rPr>
                <w:sz w:val="22"/>
                <w:szCs w:val="22"/>
              </w:rPr>
              <w:t>Kan færdes sikkert udendørs og kan gå på trapper/bakker</w:t>
            </w:r>
          </w:p>
          <w:p w14:paraId="08C72E0C" w14:textId="1EF990B5" w:rsidR="004B4751" w:rsidRPr="008D2DA0" w:rsidRDefault="004B4751" w:rsidP="00955558">
            <w:pPr>
              <w:pStyle w:val="Default"/>
              <w:spacing w:before="240"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1C87AECC" w14:textId="6BF2DB04" w:rsidR="009640FB" w:rsidRPr="008D2DA0" w:rsidRDefault="009640FB">
      <w:pPr>
        <w:rPr>
          <w:rFonts w:ascii="Verdana" w:hAnsi="Verdana"/>
        </w:rPr>
      </w:pPr>
    </w:p>
    <w:tbl>
      <w:tblPr>
        <w:tblStyle w:val="Tabel-Gitter"/>
        <w:tblpPr w:leftFromText="141" w:rightFromText="141" w:vertAnchor="page" w:horzAnchor="margin" w:tblpXSpec="center" w:tblpY="688"/>
        <w:tblW w:w="16126" w:type="dxa"/>
        <w:tblLook w:val="04A0" w:firstRow="1" w:lastRow="0" w:firstColumn="1" w:lastColumn="0" w:noHBand="0" w:noVBand="1"/>
      </w:tblPr>
      <w:tblGrid>
        <w:gridCol w:w="5375"/>
        <w:gridCol w:w="5375"/>
        <w:gridCol w:w="5376"/>
      </w:tblGrid>
      <w:tr w:rsidR="003D1796" w:rsidRPr="008D2DA0" w14:paraId="342A0DDD" w14:textId="77777777" w:rsidTr="003D1796">
        <w:trPr>
          <w:trHeight w:val="424"/>
        </w:trPr>
        <w:tc>
          <w:tcPr>
            <w:tcW w:w="537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2E74B5" w:themeFill="accent5" w:themeFillShade="BF"/>
          </w:tcPr>
          <w:p w14:paraId="73FBE6F7" w14:textId="77777777" w:rsidR="003D1796" w:rsidRPr="008D2DA0" w:rsidRDefault="003D1796" w:rsidP="003D1796">
            <w:pPr>
              <w:spacing w:before="240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8D2DA0">
              <w:rPr>
                <w:rFonts w:ascii="Verdana" w:hAnsi="Verdana"/>
                <w:b/>
                <w:bCs/>
                <w:color w:val="FFFFFF" w:themeColor="background1"/>
              </w:rPr>
              <w:lastRenderedPageBreak/>
              <w:t>Borgergruppe</w:t>
            </w:r>
          </w:p>
          <w:p w14:paraId="21D888F2" w14:textId="77777777" w:rsidR="003D1796" w:rsidRPr="008D2DA0" w:rsidRDefault="003D1796" w:rsidP="003D179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37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2E74B5" w:themeFill="accent5" w:themeFillShade="BF"/>
          </w:tcPr>
          <w:p w14:paraId="0B0A5F18" w14:textId="77777777" w:rsidR="003D1796" w:rsidRPr="008D2DA0" w:rsidRDefault="003D1796" w:rsidP="003D1796">
            <w:pPr>
              <w:spacing w:before="240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8D2DA0">
              <w:rPr>
                <w:rFonts w:ascii="Verdana" w:hAnsi="Verdana"/>
                <w:b/>
                <w:bCs/>
                <w:color w:val="FFFFFF" w:themeColor="background1"/>
              </w:rPr>
              <w:t>Henvisningsdiagnose/ træningsfokus</w:t>
            </w:r>
          </w:p>
          <w:p w14:paraId="27EED185" w14:textId="77777777" w:rsidR="003D1796" w:rsidRPr="008D2DA0" w:rsidRDefault="003D1796" w:rsidP="003D1796">
            <w:pPr>
              <w:rPr>
                <w:rFonts w:ascii="Verdana" w:hAnsi="Verdana"/>
              </w:rPr>
            </w:pPr>
          </w:p>
        </w:tc>
        <w:tc>
          <w:tcPr>
            <w:tcW w:w="537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2E74B5" w:themeFill="accent5" w:themeFillShade="BF"/>
          </w:tcPr>
          <w:p w14:paraId="0FE89ED4" w14:textId="41867063" w:rsidR="003D1796" w:rsidRPr="008D2DA0" w:rsidRDefault="003D1796" w:rsidP="003D1796">
            <w:pPr>
              <w:spacing w:before="240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8D2DA0">
              <w:rPr>
                <w:rFonts w:ascii="Verdana" w:hAnsi="Verdana"/>
                <w:b/>
                <w:bCs/>
                <w:color w:val="FFFFFF" w:themeColor="background1"/>
              </w:rPr>
              <w:t>Holdtype og differentiering</w:t>
            </w:r>
          </w:p>
          <w:p w14:paraId="6A21F7BD" w14:textId="77777777" w:rsidR="003D1796" w:rsidRPr="008D2DA0" w:rsidRDefault="003D1796" w:rsidP="003D1796">
            <w:pPr>
              <w:rPr>
                <w:rFonts w:ascii="Verdana" w:hAnsi="Verdana"/>
              </w:rPr>
            </w:pPr>
          </w:p>
        </w:tc>
      </w:tr>
      <w:tr w:rsidR="003D1796" w:rsidRPr="008D2DA0" w14:paraId="298EF077" w14:textId="77777777" w:rsidTr="003D1796">
        <w:trPr>
          <w:trHeight w:val="1788"/>
        </w:trPr>
        <w:tc>
          <w:tcPr>
            <w:tcW w:w="5375" w:type="dxa"/>
            <w:tcBorders>
              <w:top w:val="double" w:sz="4" w:space="0" w:color="4472C4" w:themeColor="accent1"/>
              <w:left w:val="double" w:sz="4" w:space="0" w:color="4472C4" w:themeColor="accent1"/>
              <w:bottom w:val="single" w:sz="8" w:space="0" w:color="4472C4" w:themeColor="accent1"/>
              <w:right w:val="single" w:sz="8" w:space="0" w:color="2E74B5" w:themeColor="accent5" w:themeShade="BF"/>
            </w:tcBorders>
          </w:tcPr>
          <w:p w14:paraId="4C62A8F5" w14:textId="633E5E80" w:rsidR="003D1796" w:rsidRPr="008D2DA0" w:rsidRDefault="003D1796" w:rsidP="003D1796">
            <w:p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t>Generelt</w:t>
            </w:r>
            <w:r w:rsidR="00201B38" w:rsidRPr="008D2DA0">
              <w:rPr>
                <w:rFonts w:ascii="Verdana" w:hAnsi="Verdana"/>
                <w:b/>
                <w:bCs/>
              </w:rPr>
              <w:t xml:space="preserve"> fokus på</w:t>
            </w:r>
            <w:r w:rsidRPr="008D2DA0">
              <w:rPr>
                <w:rFonts w:ascii="Verdana" w:hAnsi="Verdana"/>
                <w:b/>
                <w:bCs/>
              </w:rPr>
              <w:t xml:space="preserve"> motionsvaner: </w:t>
            </w:r>
            <w:r w:rsidRPr="008D2DA0">
              <w:rPr>
                <w:rFonts w:ascii="Verdana" w:hAnsi="Verdana"/>
              </w:rPr>
              <w:t>Borgere med behov for igangsættelse og fastholdelse af generel fysisk aktivitet.</w:t>
            </w:r>
          </w:p>
          <w:p w14:paraId="7FF89864" w14:textId="7622F846" w:rsidR="003D1796" w:rsidRPr="008D2DA0" w:rsidRDefault="003D1796" w:rsidP="003D1796">
            <w:pPr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Borger har ofte behov for mere generelle forløb, som søvn-kursus, rygestop, samt mad og måltider. Obs på at henvisning til alkoholrådgivning kan være relevant.</w:t>
            </w:r>
          </w:p>
          <w:p w14:paraId="7EFB28EA" w14:textId="77777777" w:rsidR="003D1796" w:rsidRPr="008D2DA0" w:rsidRDefault="003D1796" w:rsidP="003D1796">
            <w:pPr>
              <w:spacing w:after="240"/>
              <w:jc w:val="both"/>
              <w:rPr>
                <w:rFonts w:ascii="Verdana" w:hAnsi="Verdana"/>
              </w:rPr>
            </w:pPr>
          </w:p>
        </w:tc>
        <w:tc>
          <w:tcPr>
            <w:tcW w:w="5375" w:type="dxa"/>
            <w:tcBorders>
              <w:top w:val="double" w:sz="4" w:space="0" w:color="4472C4" w:themeColor="accent1"/>
              <w:left w:val="single" w:sz="8" w:space="0" w:color="2E74B5" w:themeColor="accent5" w:themeShade="BF"/>
              <w:bottom w:val="single" w:sz="8" w:space="0" w:color="4472C4" w:themeColor="accent1"/>
              <w:right w:val="single" w:sz="8" w:space="0" w:color="2E74B5" w:themeColor="accent5" w:themeShade="BF"/>
            </w:tcBorders>
          </w:tcPr>
          <w:p w14:paraId="045D8B21" w14:textId="77777777" w:rsidR="003D1796" w:rsidRPr="008D2DA0" w:rsidRDefault="003D1796" w:rsidP="003D1796">
            <w:pPr>
              <w:pStyle w:val="Listeafsnit"/>
              <w:numPr>
                <w:ilvl w:val="0"/>
                <w:numId w:val="1"/>
              </w:numPr>
              <w:spacing w:before="240"/>
              <w:ind w:left="714" w:hanging="357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 xml:space="preserve">Henvisningsdiagnose: alle - Borgere med type 2 diabetes/prædiabetes, BMI over 30 og forhøjet blodtryk/ kolesterol henvises direkte hertil. </w:t>
            </w:r>
          </w:p>
          <w:p w14:paraId="13AF16AE" w14:textId="77777777" w:rsidR="003D1796" w:rsidRPr="008D2DA0" w:rsidRDefault="003D1796" w:rsidP="003D1796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8D2DA0">
              <w:rPr>
                <w:rFonts w:ascii="Verdana" w:hAnsi="Verdana"/>
              </w:rPr>
              <w:t>Til borgere som ikke har behov for diagnosespecifik hensyntagen i deres træning.</w:t>
            </w:r>
          </w:p>
          <w:p w14:paraId="3F05D2B3" w14:textId="77777777" w:rsidR="003D1796" w:rsidRPr="008D2DA0" w:rsidRDefault="003D1796" w:rsidP="003D1796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8D2DA0">
              <w:rPr>
                <w:rFonts w:ascii="Verdana" w:hAnsi="Verdana"/>
              </w:rPr>
              <w:t xml:space="preserve">Kan deltage aktivt på holdet, og har et mål om at egen deltagelse på hold, skal være med til ændre borgers egne motionsvaner efter endt forløb. </w:t>
            </w:r>
          </w:p>
          <w:p w14:paraId="5D70ED6D" w14:textId="77777777" w:rsidR="003D1796" w:rsidRPr="008D2DA0" w:rsidRDefault="003D1796" w:rsidP="003D1796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8D2DA0">
              <w:rPr>
                <w:rFonts w:ascii="Verdana" w:hAnsi="Verdana"/>
              </w:rPr>
              <w:t>Kan færdes udendørs.</w:t>
            </w:r>
          </w:p>
          <w:p w14:paraId="5051449D" w14:textId="77777777" w:rsidR="003D1796" w:rsidRPr="008D2DA0" w:rsidRDefault="003D1796" w:rsidP="003D1796">
            <w:pPr>
              <w:spacing w:before="240"/>
              <w:jc w:val="both"/>
              <w:rPr>
                <w:rFonts w:ascii="Verdana" w:hAnsi="Verdana"/>
              </w:rPr>
            </w:pPr>
          </w:p>
        </w:tc>
        <w:tc>
          <w:tcPr>
            <w:tcW w:w="5376" w:type="dxa"/>
            <w:tcBorders>
              <w:top w:val="double" w:sz="4" w:space="0" w:color="4472C4" w:themeColor="accent1"/>
              <w:left w:val="single" w:sz="8" w:space="0" w:color="2E74B5" w:themeColor="accent5" w:themeShade="BF"/>
              <w:bottom w:val="single" w:sz="8" w:space="0" w:color="4472C4" w:themeColor="accent1"/>
              <w:right w:val="double" w:sz="4" w:space="0" w:color="4472C4" w:themeColor="accent1"/>
            </w:tcBorders>
          </w:tcPr>
          <w:p w14:paraId="58C228F4" w14:textId="6380DB64" w:rsidR="003D1796" w:rsidRPr="008D2DA0" w:rsidRDefault="003D1796" w:rsidP="00EA4696">
            <w:pPr>
              <w:spacing w:before="240" w:line="276" w:lineRule="auto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t>Sund-</w:t>
            </w:r>
            <w:r w:rsidR="00650B4D" w:rsidRPr="008D2DA0">
              <w:rPr>
                <w:rFonts w:ascii="Verdana" w:hAnsi="Verdana"/>
                <w:b/>
                <w:bCs/>
              </w:rPr>
              <w:t xml:space="preserve">træning </w:t>
            </w:r>
            <w:r w:rsidRPr="008D2DA0">
              <w:rPr>
                <w:rFonts w:ascii="Verdana" w:hAnsi="Verdana"/>
                <w:b/>
                <w:bCs/>
              </w:rPr>
              <w:t>1:</w:t>
            </w:r>
            <w:r w:rsidRPr="008D2DA0">
              <w:rPr>
                <w:rFonts w:ascii="Verdana" w:hAnsi="Verdana"/>
              </w:rPr>
              <w:t xml:space="preserve"> </w:t>
            </w:r>
            <w:r w:rsidR="005373FC">
              <w:rPr>
                <w:rFonts w:ascii="Verdana" w:hAnsi="Verdana"/>
              </w:rPr>
              <w:br/>
            </w:r>
            <w:r w:rsidR="005373FC" w:rsidRPr="00537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da-DK"/>
              </w:rPr>
              <w:t xml:space="preserve"> </w:t>
            </w:r>
            <w:r w:rsidR="005373FC" w:rsidRPr="005373FC">
              <w:rPr>
                <w:rFonts w:ascii="Verdana" w:hAnsi="Verdana"/>
              </w:rPr>
              <w:t>RSS 4-8,</w:t>
            </w:r>
            <w:r w:rsidR="005373FC">
              <w:rPr>
                <w:rFonts w:ascii="Verdana" w:hAnsi="Verdana"/>
              </w:rPr>
              <w:t xml:space="preserve"> </w:t>
            </w:r>
            <w:r w:rsidR="005373FC" w:rsidRPr="005373FC">
              <w:rPr>
                <w:rFonts w:ascii="Verdana" w:hAnsi="Verdana"/>
              </w:rPr>
              <w:t>6MWT 150-350 m.</w:t>
            </w:r>
          </w:p>
          <w:p w14:paraId="2BAA0464" w14:textId="573B8E84" w:rsidR="003D1796" w:rsidRPr="008D2DA0" w:rsidRDefault="003D1796" w:rsidP="00EA4696">
            <w:pPr>
              <w:spacing w:before="240" w:line="276" w:lineRule="auto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t>Sund</w:t>
            </w:r>
            <w:r w:rsidR="00650B4D" w:rsidRPr="008D2DA0">
              <w:rPr>
                <w:rFonts w:ascii="Verdana" w:hAnsi="Verdana"/>
                <w:b/>
                <w:bCs/>
              </w:rPr>
              <w:t>-træning</w:t>
            </w:r>
            <w:r w:rsidRPr="008D2DA0">
              <w:rPr>
                <w:rFonts w:ascii="Verdana" w:hAnsi="Verdana"/>
                <w:b/>
                <w:bCs/>
              </w:rPr>
              <w:t xml:space="preserve"> 2:</w:t>
            </w:r>
            <w:r w:rsidRPr="008D2DA0">
              <w:rPr>
                <w:rFonts w:ascii="Verdana" w:hAnsi="Verdana"/>
              </w:rPr>
              <w:t xml:space="preserve"> </w:t>
            </w:r>
            <w:r w:rsidR="00F05EAB">
              <w:rPr>
                <w:rFonts w:ascii="Verdana" w:hAnsi="Verdana"/>
              </w:rPr>
              <w:br/>
            </w:r>
            <w:r w:rsidR="00F05EAB" w:rsidRPr="00F05E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da-DK"/>
              </w:rPr>
              <w:t xml:space="preserve"> </w:t>
            </w:r>
            <w:r w:rsidR="00F05EAB" w:rsidRPr="00F05EAB">
              <w:rPr>
                <w:rFonts w:ascii="Verdana" w:hAnsi="Verdana"/>
              </w:rPr>
              <w:t>RSS ≥ 9,</w:t>
            </w:r>
            <w:r w:rsidR="00F05EAB">
              <w:rPr>
                <w:rFonts w:ascii="Verdana" w:hAnsi="Verdana"/>
              </w:rPr>
              <w:t xml:space="preserve"> </w:t>
            </w:r>
            <w:r w:rsidR="00F05EAB" w:rsidRPr="00F05EAB">
              <w:rPr>
                <w:rFonts w:ascii="Verdana" w:hAnsi="Verdana"/>
              </w:rPr>
              <w:t xml:space="preserve">6MWT, ≥ 350 m. </w:t>
            </w:r>
            <w:r w:rsidR="00F05EAB">
              <w:rPr>
                <w:rFonts w:ascii="Verdana" w:hAnsi="Verdana"/>
              </w:rPr>
              <w:br/>
            </w:r>
            <w:r w:rsidR="00F05EAB" w:rsidRPr="00F05EAB">
              <w:rPr>
                <w:rFonts w:ascii="Verdana" w:hAnsi="Verdana"/>
              </w:rPr>
              <w:t>Kan færdes sikkert udendørs, og helst kunne gå på trapper/bakker.</w:t>
            </w:r>
          </w:p>
          <w:p w14:paraId="34772B73" w14:textId="3A3FCEA3" w:rsidR="003D1796" w:rsidRPr="008D2DA0" w:rsidRDefault="003D1796" w:rsidP="00EA4696">
            <w:pPr>
              <w:spacing w:before="240" w:after="120" w:line="276" w:lineRule="auto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t>OBS</w:t>
            </w:r>
            <w:r w:rsidRPr="008D2DA0">
              <w:rPr>
                <w:rFonts w:ascii="Verdana" w:hAnsi="Verdana"/>
              </w:rPr>
              <w:t xml:space="preserve"> Hvis borger scorer lavere end grænse-værdierne til Sund-hold 1, og borgers problematik reelt er komorbiditet og generelt faldende funktionsniveau (almen med/geri borger), så skal borger højst tænkeligt henvises til visitationen mhp. § 86 træning</w:t>
            </w:r>
            <w:r w:rsidR="0015471B" w:rsidRPr="008D2DA0">
              <w:rPr>
                <w:rFonts w:ascii="Verdana" w:hAnsi="Verdana"/>
              </w:rPr>
              <w:t xml:space="preserve"> eller evt. egnet til de diagnosespecifikke hold (hold 1 på </w:t>
            </w:r>
            <w:r w:rsidR="006633A6" w:rsidRPr="008D2DA0">
              <w:rPr>
                <w:rFonts w:ascii="Verdana" w:hAnsi="Verdana"/>
              </w:rPr>
              <w:t xml:space="preserve">enten </w:t>
            </w:r>
            <w:r w:rsidR="0015471B" w:rsidRPr="008D2DA0">
              <w:rPr>
                <w:rFonts w:ascii="Verdana" w:hAnsi="Verdana"/>
              </w:rPr>
              <w:t>hjerte, kræft eller lunge)</w:t>
            </w:r>
            <w:r w:rsidRPr="008D2DA0">
              <w:rPr>
                <w:rFonts w:ascii="Verdana" w:hAnsi="Verdana"/>
              </w:rPr>
              <w:t xml:space="preserve">. </w:t>
            </w:r>
          </w:p>
          <w:p w14:paraId="5ACA9A51" w14:textId="679DDFEF" w:rsidR="003D1796" w:rsidRPr="008D2DA0" w:rsidRDefault="003D1796" w:rsidP="00EA4696">
            <w:pPr>
              <w:spacing w:after="240" w:line="276" w:lineRule="auto"/>
              <w:rPr>
                <w:rFonts w:ascii="Verdana" w:hAnsi="Verdana"/>
              </w:rPr>
            </w:pPr>
            <w:r w:rsidRPr="008D2DA0">
              <w:rPr>
                <w:rFonts w:ascii="Verdana" w:hAnsi="Verdana" w:cs="Arial"/>
              </w:rPr>
              <w:t>Visitationen, Call-center: 55881200</w:t>
            </w:r>
          </w:p>
        </w:tc>
      </w:tr>
      <w:tr w:rsidR="003D1796" w:rsidRPr="008D2DA0" w14:paraId="0972B45D" w14:textId="77777777" w:rsidTr="0028241A">
        <w:trPr>
          <w:trHeight w:val="3821"/>
        </w:trPr>
        <w:tc>
          <w:tcPr>
            <w:tcW w:w="5375" w:type="dxa"/>
            <w:tcBorders>
              <w:top w:val="single" w:sz="8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single" w:sz="8" w:space="0" w:color="2E74B5" w:themeColor="accent5" w:themeShade="BF"/>
            </w:tcBorders>
            <w:shd w:val="clear" w:color="auto" w:fill="EDEDED" w:themeFill="accent3" w:themeFillTint="33"/>
          </w:tcPr>
          <w:p w14:paraId="6BABD34E" w14:textId="77777777" w:rsidR="003D1796" w:rsidRPr="008D2DA0" w:rsidRDefault="003D1796" w:rsidP="003D1796">
            <w:p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lastRenderedPageBreak/>
              <w:t xml:space="preserve">Mental sundhed: </w:t>
            </w:r>
            <w:r w:rsidRPr="008D2DA0">
              <w:rPr>
                <w:rFonts w:ascii="Verdana" w:hAnsi="Verdana"/>
              </w:rPr>
              <w:t xml:space="preserve">Borgere med f.eks. depression, angst, stress eller andre psykiske udfordringer. </w:t>
            </w:r>
          </w:p>
          <w:p w14:paraId="39D63B84" w14:textId="7294DCDE" w:rsidR="003D1796" w:rsidRPr="008D2DA0" w:rsidRDefault="003D1796" w:rsidP="003D1796">
            <w:pPr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Borgerne vil ofte også have behov for forløb som lær-at-tackle angst/depression, mad og måltider og søvn-kursus. OBS på om rygestop og/eller henvisning til alkoholrådgivning kan være relevant.</w:t>
            </w:r>
          </w:p>
          <w:p w14:paraId="6AB60B3F" w14:textId="77777777" w:rsidR="003D1796" w:rsidRPr="008D2DA0" w:rsidRDefault="003D1796" w:rsidP="003D179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375" w:type="dxa"/>
            <w:tcBorders>
              <w:top w:val="single" w:sz="8" w:space="0" w:color="4472C4" w:themeColor="accent1"/>
              <w:left w:val="single" w:sz="8" w:space="0" w:color="2E74B5" w:themeColor="accent5" w:themeShade="BF"/>
              <w:bottom w:val="double" w:sz="4" w:space="0" w:color="4472C4" w:themeColor="accent1"/>
              <w:right w:val="single" w:sz="8" w:space="0" w:color="2E74B5" w:themeColor="accent5" w:themeShade="BF"/>
            </w:tcBorders>
            <w:shd w:val="clear" w:color="auto" w:fill="EDEDED" w:themeFill="accent3" w:themeFillTint="33"/>
          </w:tcPr>
          <w:p w14:paraId="64DA56FC" w14:textId="77777777" w:rsidR="003D1796" w:rsidRPr="008D2DA0" w:rsidRDefault="003D1796" w:rsidP="003D1796">
            <w:pPr>
              <w:pStyle w:val="Listeafsnit"/>
              <w:numPr>
                <w:ilvl w:val="0"/>
                <w:numId w:val="2"/>
              </w:num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 xml:space="preserve">Mental sundhed/psykiatri for både §140 og §119. </w:t>
            </w:r>
          </w:p>
          <w:p w14:paraId="22FFC5B6" w14:textId="4FA4238E" w:rsidR="00966B4E" w:rsidRPr="008D2DA0" w:rsidRDefault="003D1796" w:rsidP="00966B4E">
            <w:pPr>
              <w:pStyle w:val="Listeafsnit"/>
              <w:numPr>
                <w:ilvl w:val="0"/>
                <w:numId w:val="2"/>
              </w:numPr>
              <w:spacing w:before="120"/>
              <w:ind w:left="714" w:hanging="357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 xml:space="preserve">Henvisningsdiagnose: alle - Det vil fremkomme i henvisningen fra egen læge og/eller i den afklarende samtale, at det er borgers mentale sundhed, der skal have fokus i borgers forløb på SC. </w:t>
            </w:r>
          </w:p>
          <w:p w14:paraId="1C1B7020" w14:textId="2B72D6E3" w:rsidR="003D1796" w:rsidRPr="008D2DA0" w:rsidRDefault="003D1796" w:rsidP="006633A6">
            <w:pPr>
              <w:pStyle w:val="Listeafsnit"/>
              <w:numPr>
                <w:ilvl w:val="0"/>
                <w:numId w:val="2"/>
              </w:numPr>
              <w:spacing w:after="360" w:line="276" w:lineRule="auto"/>
              <w:ind w:left="714" w:hanging="357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På holdet vil der blive arbejdet med igangsætning/fastholdelse af fysisk aktivitet samt kropsterapi. Kropsterapi omfatter</w:t>
            </w:r>
            <w:r w:rsidR="009D148B" w:rsidRPr="008D2DA0">
              <w:rPr>
                <w:rFonts w:ascii="Verdana" w:hAnsi="Verdana"/>
              </w:rPr>
              <w:t xml:space="preserve"> f.eks.</w:t>
            </w:r>
            <w:r w:rsidRPr="008D2DA0">
              <w:rPr>
                <w:rFonts w:ascii="Verdana" w:hAnsi="Verdana"/>
              </w:rPr>
              <w:t xml:space="preserve"> teknikker ift. afspænding, vejrtrækning og kropsbevidsthed.</w:t>
            </w:r>
          </w:p>
        </w:tc>
        <w:tc>
          <w:tcPr>
            <w:tcW w:w="5376" w:type="dxa"/>
            <w:tcBorders>
              <w:top w:val="single" w:sz="8" w:space="0" w:color="4472C4" w:themeColor="accent1"/>
              <w:left w:val="single" w:sz="8" w:space="0" w:color="2E74B5" w:themeColor="accent5" w:themeShade="BF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EDEDED" w:themeFill="accent3" w:themeFillTint="33"/>
          </w:tcPr>
          <w:p w14:paraId="63A93DDC" w14:textId="2F061EEF" w:rsidR="003D1796" w:rsidRPr="008D2DA0" w:rsidRDefault="003D1796" w:rsidP="00EA4696">
            <w:pPr>
              <w:spacing w:before="240" w:line="276" w:lineRule="auto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t xml:space="preserve">Mental sundhed: </w:t>
            </w:r>
            <w:r w:rsidRPr="008D2DA0">
              <w:rPr>
                <w:rFonts w:ascii="Verdana" w:hAnsi="Verdana"/>
              </w:rPr>
              <w:t>RSS ≥ 4, 6 MWT ≥ 150 m.</w:t>
            </w:r>
          </w:p>
          <w:p w14:paraId="23666B64" w14:textId="518B593E" w:rsidR="006C1108" w:rsidRPr="008D2DA0" w:rsidRDefault="006C1108" w:rsidP="00EA4696">
            <w:pPr>
              <w:spacing w:before="240" w:line="276" w:lineRule="auto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Borger skal kunne færdes sikkert udendørs.</w:t>
            </w:r>
          </w:p>
          <w:p w14:paraId="7362FC6D" w14:textId="48237384" w:rsidR="006C1108" w:rsidRPr="008D2DA0" w:rsidRDefault="006C1108" w:rsidP="00EA4696">
            <w:pPr>
              <w:spacing w:before="240" w:line="276" w:lineRule="auto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Testscoren er sat lavt for at rumme de borger, som fysisk givetvis ville kunne</w:t>
            </w:r>
            <w:r w:rsidR="00875B25" w:rsidRPr="008D2DA0">
              <w:rPr>
                <w:rFonts w:ascii="Verdana" w:hAnsi="Verdana"/>
              </w:rPr>
              <w:t xml:space="preserve"> </w:t>
            </w:r>
            <w:r w:rsidRPr="008D2DA0">
              <w:rPr>
                <w:rFonts w:ascii="Verdana" w:hAnsi="Verdana"/>
              </w:rPr>
              <w:t xml:space="preserve">præstere bedre, men deres mentale udfordringer f.eks. manglende initiativ/motivation gør, at borger fysisk præstere lavt. </w:t>
            </w:r>
          </w:p>
          <w:p w14:paraId="6EB710A3" w14:textId="4785CF00" w:rsidR="003D1796" w:rsidRPr="008D2DA0" w:rsidRDefault="003D1796" w:rsidP="00EA4696">
            <w:pPr>
              <w:spacing w:before="240" w:line="276" w:lineRule="auto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Obs på om borger psykisk kan indgå på et hold.</w:t>
            </w:r>
          </w:p>
          <w:p w14:paraId="2BA5FE6A" w14:textId="1D0F6E44" w:rsidR="006633A6" w:rsidRPr="008D2DA0" w:rsidRDefault="006633A6" w:rsidP="00EA4696">
            <w:pPr>
              <w:spacing w:line="276" w:lineRule="auto"/>
              <w:rPr>
                <w:rFonts w:ascii="Verdana" w:hAnsi="Verdana"/>
              </w:rPr>
            </w:pPr>
          </w:p>
          <w:p w14:paraId="096F2F35" w14:textId="634B9438" w:rsidR="003D1796" w:rsidRPr="008D2DA0" w:rsidRDefault="003D1796" w:rsidP="00EA4696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1F2C414D" w14:textId="3792189B" w:rsidR="00741D18" w:rsidRDefault="00741D18" w:rsidP="008D2DA0">
      <w:pPr>
        <w:rPr>
          <w:rFonts w:ascii="Verdana" w:hAnsi="Verdana"/>
        </w:rPr>
      </w:pPr>
    </w:p>
    <w:tbl>
      <w:tblPr>
        <w:tblStyle w:val="Tabel-Gitter"/>
        <w:tblpPr w:leftFromText="141" w:rightFromText="141" w:vertAnchor="page" w:horzAnchor="margin" w:tblpY="838"/>
        <w:tblW w:w="15648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8D2DA0" w14:paraId="023270E7" w14:textId="77777777" w:rsidTr="007803D5">
        <w:trPr>
          <w:trHeight w:val="343"/>
        </w:trPr>
        <w:tc>
          <w:tcPr>
            <w:tcW w:w="521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2E74B5" w:themeFill="accent5" w:themeFillShade="BF"/>
          </w:tcPr>
          <w:p w14:paraId="101BB882" w14:textId="77777777" w:rsidR="008D2DA0" w:rsidRPr="00BE4314" w:rsidRDefault="008D2DA0" w:rsidP="007803D5">
            <w:pPr>
              <w:spacing w:before="240"/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BE4314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lastRenderedPageBreak/>
              <w:t>Borgergruppe</w:t>
            </w:r>
          </w:p>
          <w:p w14:paraId="1282074E" w14:textId="77777777" w:rsidR="008D2DA0" w:rsidRDefault="008D2DA0" w:rsidP="007803D5">
            <w:pPr>
              <w:jc w:val="center"/>
            </w:pPr>
          </w:p>
        </w:tc>
        <w:tc>
          <w:tcPr>
            <w:tcW w:w="521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2E74B5" w:themeFill="accent5" w:themeFillShade="BF"/>
          </w:tcPr>
          <w:p w14:paraId="215EF808" w14:textId="77777777" w:rsidR="008D2DA0" w:rsidRPr="00BE4314" w:rsidRDefault="008D2DA0" w:rsidP="007803D5">
            <w:pPr>
              <w:spacing w:before="240"/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BE4314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Henvisningsdiagnose/ træningsfokus</w:t>
            </w:r>
          </w:p>
          <w:p w14:paraId="535E0354" w14:textId="77777777" w:rsidR="008D2DA0" w:rsidRDefault="008D2DA0" w:rsidP="007803D5"/>
        </w:tc>
        <w:tc>
          <w:tcPr>
            <w:tcW w:w="521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2E74B5" w:themeFill="accent5" w:themeFillShade="BF"/>
          </w:tcPr>
          <w:p w14:paraId="58B27EBD" w14:textId="77777777" w:rsidR="008D2DA0" w:rsidRPr="00BE4314" w:rsidRDefault="008D2DA0" w:rsidP="007803D5">
            <w:pPr>
              <w:spacing w:before="240"/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BE4314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Holdtype og differentiering</w:t>
            </w:r>
          </w:p>
          <w:p w14:paraId="52B4EE9A" w14:textId="77777777" w:rsidR="008D2DA0" w:rsidRDefault="008D2DA0" w:rsidP="007803D5"/>
        </w:tc>
      </w:tr>
      <w:tr w:rsidR="008D2DA0" w:rsidRPr="008D2DA0" w14:paraId="40121F8F" w14:textId="77777777" w:rsidTr="007803D5">
        <w:trPr>
          <w:trHeight w:val="1451"/>
        </w:trPr>
        <w:tc>
          <w:tcPr>
            <w:tcW w:w="5216" w:type="dxa"/>
            <w:tcBorders>
              <w:top w:val="double" w:sz="4" w:space="0" w:color="4472C4" w:themeColor="accent1"/>
              <w:left w:val="double" w:sz="4" w:space="0" w:color="4472C4" w:themeColor="accent1"/>
              <w:bottom w:val="single" w:sz="8" w:space="0" w:color="4472C4" w:themeColor="accent1"/>
              <w:right w:val="single" w:sz="8" w:space="0" w:color="2E74B5" w:themeColor="accent5" w:themeShade="BF"/>
            </w:tcBorders>
          </w:tcPr>
          <w:p w14:paraId="6421F10F" w14:textId="77777777" w:rsidR="008D2DA0" w:rsidRPr="008D2DA0" w:rsidRDefault="008D2DA0" w:rsidP="007803D5">
            <w:p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t xml:space="preserve">Langvarige smerter: </w:t>
            </w:r>
            <w:r w:rsidRPr="008D2DA0">
              <w:rPr>
                <w:rFonts w:ascii="Verdana" w:hAnsi="Verdana"/>
              </w:rPr>
              <w:t>Langvarige,</w:t>
            </w:r>
            <w:r w:rsidRPr="008D2DA0">
              <w:rPr>
                <w:rFonts w:ascii="Verdana" w:hAnsi="Verdana"/>
                <w:b/>
                <w:bCs/>
              </w:rPr>
              <w:t xml:space="preserve"> </w:t>
            </w:r>
            <w:r w:rsidRPr="008D2DA0">
              <w:rPr>
                <w:rFonts w:ascii="Verdana" w:hAnsi="Verdana"/>
              </w:rPr>
              <w:t xml:space="preserve">generaliserede og diagnostisk afklaret </w:t>
            </w:r>
            <w:proofErr w:type="spellStart"/>
            <w:r w:rsidRPr="008D2DA0">
              <w:rPr>
                <w:rFonts w:ascii="Verdana" w:hAnsi="Verdana"/>
              </w:rPr>
              <w:t>muskuloskeletale</w:t>
            </w:r>
            <w:proofErr w:type="spellEnd"/>
            <w:r w:rsidRPr="008D2DA0">
              <w:rPr>
                <w:rFonts w:ascii="Verdana" w:hAnsi="Verdana"/>
              </w:rPr>
              <w:t xml:space="preserve"> smerter.</w:t>
            </w:r>
            <w:r w:rsidRPr="008D2DA0">
              <w:rPr>
                <w:rFonts w:ascii="Verdana" w:eastAsiaTheme="majorEastAsia" w:hAnsi="Verdana" w:cstheme="majorBidi"/>
                <w:color w:val="000000" w:themeColor="text1"/>
                <w:kern w:val="24"/>
              </w:rPr>
              <w:t xml:space="preserve"> </w:t>
            </w:r>
            <w:r w:rsidRPr="008D2DA0">
              <w:rPr>
                <w:rFonts w:ascii="Verdana" w:hAnsi="Verdana"/>
              </w:rPr>
              <w:t>Langvarige smerter kan konstateres, når smerterne varer mere end 3 måneder og i væsentlig grad begrænser borgeren fysisk, mentalt og socialt.</w:t>
            </w:r>
          </w:p>
          <w:p w14:paraId="0529AD90" w14:textId="77777777" w:rsidR="008D2DA0" w:rsidRPr="008D2DA0" w:rsidRDefault="008D2DA0" w:rsidP="007803D5">
            <w:p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>Borgerne har ofte også behov for forløb som smertehåndterings-kursus, søvn-kursus og/ eller mad og måltider. OBS på om rygestop og/eller henvisning til alkoholrådgivning kan være relevant.</w:t>
            </w:r>
          </w:p>
          <w:p w14:paraId="2AF42104" w14:textId="77777777" w:rsidR="008D2DA0" w:rsidRPr="008D2DA0" w:rsidRDefault="008D2DA0" w:rsidP="007803D5">
            <w:pPr>
              <w:spacing w:after="240"/>
              <w:jc w:val="both"/>
              <w:rPr>
                <w:rFonts w:ascii="Verdana" w:hAnsi="Verdana"/>
              </w:rPr>
            </w:pPr>
          </w:p>
        </w:tc>
        <w:tc>
          <w:tcPr>
            <w:tcW w:w="5216" w:type="dxa"/>
            <w:tcBorders>
              <w:top w:val="double" w:sz="4" w:space="0" w:color="4472C4" w:themeColor="accent1"/>
              <w:left w:val="single" w:sz="8" w:space="0" w:color="2E74B5" w:themeColor="accent5" w:themeShade="BF"/>
              <w:bottom w:val="single" w:sz="8" w:space="0" w:color="4472C4" w:themeColor="accent1"/>
              <w:right w:val="single" w:sz="8" w:space="0" w:color="2E74B5" w:themeColor="accent5" w:themeShade="BF"/>
            </w:tcBorders>
          </w:tcPr>
          <w:p w14:paraId="72A356AA" w14:textId="77777777" w:rsidR="008D2DA0" w:rsidRPr="008D2DA0" w:rsidRDefault="008D2DA0" w:rsidP="007803D5">
            <w:pPr>
              <w:pStyle w:val="Listeafsnit"/>
              <w:numPr>
                <w:ilvl w:val="0"/>
                <w:numId w:val="2"/>
              </w:numPr>
              <w:spacing w:before="240" w:after="240" w:line="276" w:lineRule="auto"/>
              <w:ind w:left="714" w:hanging="357"/>
              <w:jc w:val="both"/>
              <w:rPr>
                <w:rFonts w:ascii="Verdana" w:eastAsia="Times New Roman" w:hAnsi="Verdana" w:cs="Times New Roman"/>
              </w:rPr>
            </w:pPr>
            <w:r w:rsidRPr="008D2DA0">
              <w:rPr>
                <w:rFonts w:ascii="Verdana" w:hAnsi="Verdana"/>
              </w:rPr>
              <w:t xml:space="preserve">Tilbud til borgere med §119 og langvarige smerter, som har behov for smerte-håndtering. Heri hvorfor og hvordan man fysisk/psykisk påvirkes af fysisk aktivitet, når man samtidig har kroniske smerter. </w:t>
            </w:r>
          </w:p>
          <w:p w14:paraId="7F40AB25" w14:textId="77777777" w:rsidR="008D2DA0" w:rsidRPr="008D2DA0" w:rsidRDefault="008D2DA0" w:rsidP="007803D5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</w:rPr>
            </w:pPr>
            <w:r w:rsidRPr="008D2DA0">
              <w:rPr>
                <w:rFonts w:ascii="Verdana" w:hAnsi="Verdana"/>
              </w:rPr>
              <w:t>Primær henvisningsdiagnose: kronisk ryglidelse og/eller slidgigt.</w:t>
            </w:r>
          </w:p>
          <w:p w14:paraId="6EF2A027" w14:textId="77777777" w:rsidR="008D2DA0" w:rsidRPr="008D2DA0" w:rsidRDefault="008D2DA0" w:rsidP="007803D5">
            <w:pPr>
              <w:pStyle w:val="Listeafsnit"/>
              <w:numPr>
                <w:ilvl w:val="0"/>
                <w:numId w:val="2"/>
              </w:numPr>
              <w:spacing w:after="240" w:line="276" w:lineRule="auto"/>
              <w:jc w:val="both"/>
              <w:rPr>
                <w:rFonts w:ascii="Verdana" w:eastAsia="Times New Roman" w:hAnsi="Verdana" w:cs="Times New Roman"/>
              </w:rPr>
            </w:pPr>
            <w:r w:rsidRPr="008D2DA0">
              <w:rPr>
                <w:rFonts w:ascii="Verdana" w:eastAsia="Times New Roman" w:hAnsi="Verdana" w:cs="Times New Roman"/>
              </w:rPr>
              <w:t>Andre kroniske smerteproblematikker som f.eks. fibromyalgi, leddegigt, psoriasisgigt, muskelgigt kan deltage, hvis de har en anden adgangsgivende henvisningsdiagnose.</w:t>
            </w:r>
          </w:p>
          <w:p w14:paraId="6CF6DFCB" w14:textId="77777777" w:rsidR="008D2DA0" w:rsidRPr="008D2DA0" w:rsidRDefault="008D2DA0" w:rsidP="007803D5">
            <w:pPr>
              <w:pStyle w:val="Listeafsnit"/>
              <w:numPr>
                <w:ilvl w:val="0"/>
                <w:numId w:val="2"/>
              </w:numPr>
              <w:spacing w:before="240" w:after="240" w:line="276" w:lineRule="auto"/>
              <w:ind w:left="714" w:hanging="357"/>
              <w:jc w:val="both"/>
              <w:rPr>
                <w:rFonts w:ascii="Verdana" w:eastAsia="Times New Roman" w:hAnsi="Verdana" w:cs="Times New Roman"/>
              </w:rPr>
            </w:pPr>
            <w:r w:rsidRPr="008D2DA0">
              <w:rPr>
                <w:rFonts w:ascii="Verdana" w:eastAsia="Times New Roman" w:hAnsi="Verdana" w:cs="Times New Roman"/>
              </w:rPr>
              <w:t>Borger skal have et ønske om at igangsætte/fastholde fysisk aktivitet.</w:t>
            </w:r>
          </w:p>
          <w:p w14:paraId="55F450AD" w14:textId="77777777" w:rsidR="008D2DA0" w:rsidRPr="008D2DA0" w:rsidRDefault="008D2DA0" w:rsidP="007803D5">
            <w:pPr>
              <w:pStyle w:val="Listeafsnit"/>
              <w:numPr>
                <w:ilvl w:val="0"/>
                <w:numId w:val="2"/>
              </w:numPr>
              <w:spacing w:before="240" w:after="240" w:line="276" w:lineRule="auto"/>
              <w:ind w:left="714" w:hanging="357"/>
              <w:jc w:val="both"/>
              <w:rPr>
                <w:rFonts w:ascii="Verdana" w:eastAsia="Times New Roman" w:hAnsi="Verdana" w:cs="Times New Roman"/>
              </w:rPr>
            </w:pPr>
            <w:r w:rsidRPr="008D2DA0">
              <w:rPr>
                <w:rFonts w:ascii="Verdana" w:eastAsia="Times New Roman" w:hAnsi="Verdana" w:cs="Times New Roman"/>
              </w:rPr>
              <w:t>Bio-</w:t>
            </w:r>
            <w:proofErr w:type="spellStart"/>
            <w:r w:rsidRPr="008D2DA0">
              <w:rPr>
                <w:rFonts w:ascii="Verdana" w:eastAsia="Times New Roman" w:hAnsi="Verdana" w:cs="Times New Roman"/>
              </w:rPr>
              <w:t>psyko</w:t>
            </w:r>
            <w:proofErr w:type="spellEnd"/>
            <w:r w:rsidRPr="008D2DA0">
              <w:rPr>
                <w:rFonts w:ascii="Verdana" w:eastAsia="Times New Roman" w:hAnsi="Verdana" w:cs="Times New Roman"/>
              </w:rPr>
              <w:t xml:space="preserve">-social tilgang. </w:t>
            </w:r>
          </w:p>
        </w:tc>
        <w:tc>
          <w:tcPr>
            <w:tcW w:w="5216" w:type="dxa"/>
            <w:tcBorders>
              <w:top w:val="double" w:sz="4" w:space="0" w:color="4472C4" w:themeColor="accent1"/>
              <w:left w:val="single" w:sz="8" w:space="0" w:color="2E74B5" w:themeColor="accent5" w:themeShade="BF"/>
              <w:bottom w:val="single" w:sz="8" w:space="0" w:color="4472C4" w:themeColor="accent1"/>
              <w:right w:val="double" w:sz="4" w:space="0" w:color="4472C4" w:themeColor="accent1"/>
            </w:tcBorders>
          </w:tcPr>
          <w:p w14:paraId="11A0274E" w14:textId="52286BB9" w:rsidR="00EA4696" w:rsidRPr="00EA4696" w:rsidRDefault="008D2DA0" w:rsidP="00EA4696">
            <w:pPr>
              <w:spacing w:before="240" w:after="120" w:line="276" w:lineRule="auto"/>
              <w:rPr>
                <w:rFonts w:ascii="Verdana" w:hAnsi="Verdana"/>
              </w:rPr>
            </w:pPr>
            <w:r w:rsidRPr="00EA4696">
              <w:rPr>
                <w:rFonts w:ascii="Verdana" w:hAnsi="Verdana"/>
                <w:b/>
                <w:bCs/>
              </w:rPr>
              <w:t>Fri bevægelse:</w:t>
            </w:r>
            <w:r w:rsidR="00EA4696" w:rsidRPr="00EA4696">
              <w:rPr>
                <w:rFonts w:ascii="Verdana" w:hAnsi="Verdana"/>
                <w:b/>
                <w:bCs/>
              </w:rPr>
              <w:br/>
            </w:r>
            <w:r w:rsidR="00EA4696" w:rsidRPr="00EA4696">
              <w:rPr>
                <w:rFonts w:ascii="Verdana" w:hAnsi="Verdana"/>
              </w:rPr>
              <w:t>RSS ≥ 4</w:t>
            </w:r>
            <w:r w:rsidR="00EA4696">
              <w:rPr>
                <w:rFonts w:ascii="Verdana" w:hAnsi="Verdana"/>
              </w:rPr>
              <w:t xml:space="preserve">, </w:t>
            </w:r>
            <w:r w:rsidR="00EA4696" w:rsidRPr="00EA4696">
              <w:rPr>
                <w:rFonts w:ascii="Verdana" w:hAnsi="Verdana"/>
              </w:rPr>
              <w:t>6MWT ≥ 150 m.</w:t>
            </w:r>
            <w:r w:rsidR="00EA4696">
              <w:rPr>
                <w:rFonts w:ascii="Verdana" w:hAnsi="Verdana"/>
              </w:rPr>
              <w:br/>
            </w:r>
            <w:r w:rsidR="00EA4696" w:rsidRPr="00EA4696">
              <w:rPr>
                <w:rFonts w:ascii="Verdana" w:hAnsi="Verdana"/>
              </w:rPr>
              <w:t xml:space="preserve">Skal kunne færdes sikkert udendørs som </w:t>
            </w:r>
            <w:proofErr w:type="spellStart"/>
            <w:r w:rsidR="00EA4696" w:rsidRPr="00EA4696">
              <w:rPr>
                <w:rFonts w:ascii="Verdana" w:hAnsi="Verdana"/>
              </w:rPr>
              <w:t>mi-nimum</w:t>
            </w:r>
            <w:proofErr w:type="spellEnd"/>
            <w:r w:rsidR="00EA4696" w:rsidRPr="00EA4696">
              <w:rPr>
                <w:rFonts w:ascii="Verdana" w:hAnsi="Verdana"/>
              </w:rPr>
              <w:t xml:space="preserve"> på </w:t>
            </w:r>
            <w:proofErr w:type="spellStart"/>
            <w:r w:rsidR="00EA4696" w:rsidRPr="00EA4696">
              <w:rPr>
                <w:rFonts w:ascii="Verdana" w:hAnsi="Verdana"/>
              </w:rPr>
              <w:t>SC´s</w:t>
            </w:r>
            <w:proofErr w:type="spellEnd"/>
            <w:r w:rsidR="00EA4696" w:rsidRPr="00EA4696">
              <w:rPr>
                <w:rFonts w:ascii="Verdana" w:hAnsi="Verdana"/>
              </w:rPr>
              <w:t xml:space="preserve"> område.</w:t>
            </w:r>
            <w:r w:rsidR="00EA4696">
              <w:rPr>
                <w:rFonts w:ascii="Verdana" w:hAnsi="Verdana"/>
              </w:rPr>
              <w:br/>
            </w:r>
            <w:r w:rsidR="00EA4696">
              <w:rPr>
                <w:rFonts w:ascii="Verdana" w:hAnsi="Verdana"/>
              </w:rPr>
              <w:br/>
            </w:r>
            <w:r w:rsidR="00EA4696" w:rsidRPr="00EA4696">
              <w:rPr>
                <w:rFonts w:ascii="Verdana" w:hAnsi="Verdana"/>
              </w:rPr>
              <w:t xml:space="preserve">Testscoren er sat lavt for at rumme de </w:t>
            </w:r>
            <w:proofErr w:type="spellStart"/>
            <w:r w:rsidR="00EA4696" w:rsidRPr="00EA4696">
              <w:rPr>
                <w:rFonts w:ascii="Verdana" w:hAnsi="Verdana"/>
              </w:rPr>
              <w:t>bor-ger</w:t>
            </w:r>
            <w:proofErr w:type="spellEnd"/>
            <w:r w:rsidR="00EA4696" w:rsidRPr="00EA4696">
              <w:rPr>
                <w:rFonts w:ascii="Verdana" w:hAnsi="Verdana"/>
              </w:rPr>
              <w:t>, som fysisk givetvis ville kunne præstere bedre, men borgers smertebillede (forøget sensitivitet/</w:t>
            </w:r>
            <w:proofErr w:type="spellStart"/>
            <w:r w:rsidR="00EA4696" w:rsidRPr="00EA4696">
              <w:rPr>
                <w:rFonts w:ascii="Verdana" w:hAnsi="Verdana"/>
              </w:rPr>
              <w:t>fear-avoidance</w:t>
            </w:r>
            <w:proofErr w:type="spellEnd"/>
            <w:r w:rsidR="00EA4696" w:rsidRPr="00EA4696">
              <w:rPr>
                <w:rFonts w:ascii="Verdana" w:hAnsi="Verdana"/>
              </w:rPr>
              <w:t xml:space="preserve">) gør, at borger </w:t>
            </w:r>
            <w:proofErr w:type="spellStart"/>
            <w:r w:rsidR="00EA4696" w:rsidRPr="00EA4696">
              <w:rPr>
                <w:rFonts w:ascii="Verdana" w:hAnsi="Verdana"/>
              </w:rPr>
              <w:t>fy-sisk</w:t>
            </w:r>
            <w:proofErr w:type="spellEnd"/>
            <w:r w:rsidR="00EA4696" w:rsidRPr="00EA4696">
              <w:rPr>
                <w:rFonts w:ascii="Verdana" w:hAnsi="Verdana"/>
              </w:rPr>
              <w:t xml:space="preserve"> præstere lavt.</w:t>
            </w:r>
          </w:p>
          <w:p w14:paraId="52DF1736" w14:textId="48109B79" w:rsidR="008D2DA0" w:rsidRPr="00EA4696" w:rsidRDefault="008D2DA0" w:rsidP="00EA4696">
            <w:pPr>
              <w:spacing w:after="120" w:line="276" w:lineRule="auto"/>
              <w:rPr>
                <w:rFonts w:ascii="Verdana" w:hAnsi="Verdana"/>
              </w:rPr>
            </w:pPr>
          </w:p>
          <w:p w14:paraId="538A6123" w14:textId="77777777" w:rsidR="008D2DA0" w:rsidRPr="00EA4696" w:rsidRDefault="008D2DA0" w:rsidP="00EA4696">
            <w:pPr>
              <w:spacing w:after="120" w:line="276" w:lineRule="auto"/>
              <w:rPr>
                <w:rFonts w:ascii="Verdana" w:hAnsi="Verdana"/>
              </w:rPr>
            </w:pPr>
            <w:r w:rsidRPr="00EA4696">
              <w:rPr>
                <w:rFonts w:ascii="Verdana" w:hAnsi="Verdana"/>
                <w:b/>
                <w:bCs/>
              </w:rPr>
              <w:t>OBS</w:t>
            </w:r>
            <w:r w:rsidRPr="00EA4696">
              <w:rPr>
                <w:rFonts w:ascii="Verdana" w:hAnsi="Verdana"/>
              </w:rPr>
              <w:t xml:space="preserve"> Ikke egnet til den ældre medicinske borger, hvor henvisningsdiagnosen </w:t>
            </w:r>
            <w:proofErr w:type="spellStart"/>
            <w:r w:rsidRPr="00EA4696">
              <w:rPr>
                <w:rFonts w:ascii="Verdana" w:hAnsi="Verdana"/>
              </w:rPr>
              <w:t>f.eks</w:t>
            </w:r>
            <w:proofErr w:type="spellEnd"/>
            <w:r w:rsidRPr="00EA4696">
              <w:rPr>
                <w:rFonts w:ascii="Verdana" w:hAnsi="Verdana"/>
              </w:rPr>
              <w:t xml:space="preserve"> er slidgigt og/eller spinalstenose, men borgers problematik reelt er evt. komorbiditet og et generelt faldende funktionsniveau -&gt; § 86 eller evt. sund-hold eller hold til slidgigt (kun til slidgigt i knæ og/eller hofte).  </w:t>
            </w:r>
          </w:p>
          <w:p w14:paraId="7EBD527A" w14:textId="77777777" w:rsidR="008D2DA0" w:rsidRPr="00EA4696" w:rsidRDefault="008D2DA0" w:rsidP="00EA4696">
            <w:pPr>
              <w:spacing w:after="240" w:line="276" w:lineRule="auto"/>
              <w:rPr>
                <w:rFonts w:ascii="Verdana" w:hAnsi="Verdana"/>
              </w:rPr>
            </w:pPr>
          </w:p>
        </w:tc>
      </w:tr>
      <w:tr w:rsidR="008D2DA0" w:rsidRPr="008D2DA0" w14:paraId="5D07510B" w14:textId="77777777" w:rsidTr="007803D5">
        <w:trPr>
          <w:trHeight w:val="1516"/>
        </w:trPr>
        <w:tc>
          <w:tcPr>
            <w:tcW w:w="5216" w:type="dxa"/>
            <w:tcBorders>
              <w:top w:val="single" w:sz="8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single" w:sz="8" w:space="0" w:color="2E74B5" w:themeColor="accent5" w:themeShade="BF"/>
            </w:tcBorders>
            <w:shd w:val="clear" w:color="auto" w:fill="EDEDED" w:themeFill="accent3" w:themeFillTint="33"/>
          </w:tcPr>
          <w:p w14:paraId="125199ED" w14:textId="77777777" w:rsidR="008D2DA0" w:rsidRPr="008D2DA0" w:rsidRDefault="008D2DA0" w:rsidP="007803D5">
            <w:p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t xml:space="preserve">Slidgigt i knæ og/eller hofte: </w:t>
            </w:r>
            <w:r w:rsidRPr="008D2DA0">
              <w:rPr>
                <w:rFonts w:ascii="Verdana" w:hAnsi="Verdana"/>
              </w:rPr>
              <w:t>Til borgere med diagnostisk påvist artrose i knæ og/eller hofte.</w:t>
            </w:r>
          </w:p>
          <w:p w14:paraId="5F8ADEEE" w14:textId="77777777" w:rsidR="008D2DA0" w:rsidRPr="008D2DA0" w:rsidRDefault="008D2DA0" w:rsidP="007803D5">
            <w:pPr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 xml:space="preserve">Borgerne har ofte også behov for forløb som smertehåndterings-kursus, mad og måltider </w:t>
            </w:r>
            <w:r w:rsidRPr="008D2DA0">
              <w:rPr>
                <w:rFonts w:ascii="Verdana" w:hAnsi="Verdana"/>
              </w:rPr>
              <w:lastRenderedPageBreak/>
              <w:t>og/eller søvn-kursus. OBS på om rygestop og/eller henvisning til alkoholrådgivning kan være relevant.</w:t>
            </w:r>
          </w:p>
          <w:p w14:paraId="6D973563" w14:textId="77777777" w:rsidR="008D2DA0" w:rsidRPr="008D2DA0" w:rsidRDefault="008D2DA0" w:rsidP="007803D5">
            <w:p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  <w:b/>
                <w:bCs/>
              </w:rPr>
              <w:t xml:space="preserve">OBS alle holdforløb er 8 uger. </w:t>
            </w:r>
            <w:r w:rsidRPr="008D2DA0">
              <w:rPr>
                <w:rFonts w:ascii="Verdana" w:hAnsi="Verdana"/>
              </w:rPr>
              <w:t xml:space="preserve"> Hvis borger har behov for mere generel fysisk aktivitet, henvises til sund-hold.</w:t>
            </w:r>
          </w:p>
        </w:tc>
        <w:tc>
          <w:tcPr>
            <w:tcW w:w="5216" w:type="dxa"/>
            <w:tcBorders>
              <w:top w:val="single" w:sz="8" w:space="0" w:color="4472C4" w:themeColor="accent1"/>
              <w:left w:val="single" w:sz="8" w:space="0" w:color="2E74B5" w:themeColor="accent5" w:themeShade="BF"/>
              <w:bottom w:val="double" w:sz="4" w:space="0" w:color="4472C4" w:themeColor="accent1"/>
              <w:right w:val="single" w:sz="8" w:space="0" w:color="2E74B5" w:themeColor="accent5" w:themeShade="BF"/>
            </w:tcBorders>
            <w:shd w:val="clear" w:color="auto" w:fill="EDEDED" w:themeFill="accent3" w:themeFillTint="33"/>
          </w:tcPr>
          <w:p w14:paraId="5CE80A81" w14:textId="77777777" w:rsidR="008D2DA0" w:rsidRPr="008D2DA0" w:rsidRDefault="008D2DA0" w:rsidP="007803D5">
            <w:pPr>
              <w:pStyle w:val="Listeafsnit"/>
              <w:numPr>
                <w:ilvl w:val="0"/>
                <w:numId w:val="2"/>
              </w:numPr>
              <w:spacing w:before="240"/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lastRenderedPageBreak/>
              <w:t xml:space="preserve">Borgers henvisningsdiagnose er artrose i knæ og/eller hofte, og det er </w:t>
            </w:r>
            <w:proofErr w:type="spellStart"/>
            <w:r w:rsidRPr="008D2DA0">
              <w:rPr>
                <w:rFonts w:ascii="Verdana" w:hAnsi="Verdana"/>
              </w:rPr>
              <w:t>artroserelaterede</w:t>
            </w:r>
            <w:proofErr w:type="spellEnd"/>
            <w:r w:rsidRPr="008D2DA0">
              <w:rPr>
                <w:rFonts w:ascii="Verdana" w:hAnsi="Verdana"/>
              </w:rPr>
              <w:t xml:space="preserve"> problematikker, der begrænser borgers fysiske aktivitet. Henvist ved både §140 og §119. </w:t>
            </w:r>
          </w:p>
          <w:p w14:paraId="4CE7D44C" w14:textId="77777777" w:rsidR="008D2DA0" w:rsidRPr="008D2DA0" w:rsidRDefault="008D2DA0" w:rsidP="007803D5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lastRenderedPageBreak/>
              <w:t xml:space="preserve">Træning tilrettelagt til borgere med artrose i knæ og/eller hofte. </w:t>
            </w:r>
          </w:p>
          <w:p w14:paraId="74C854DA" w14:textId="77777777" w:rsidR="008D2DA0" w:rsidRPr="008D2DA0" w:rsidRDefault="008D2DA0" w:rsidP="007803D5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8D2DA0">
              <w:rPr>
                <w:rFonts w:ascii="Verdana" w:hAnsi="Verdana"/>
              </w:rPr>
              <w:t xml:space="preserve">Fokus på at skulle fortsætte med træning efter endt forløb, og elementer af smertehåndtering. </w:t>
            </w:r>
          </w:p>
        </w:tc>
        <w:tc>
          <w:tcPr>
            <w:tcW w:w="5216" w:type="dxa"/>
            <w:tcBorders>
              <w:top w:val="single" w:sz="8" w:space="0" w:color="4472C4" w:themeColor="accent1"/>
              <w:left w:val="single" w:sz="8" w:space="0" w:color="2E74B5" w:themeColor="accent5" w:themeShade="BF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EDEDED" w:themeFill="accent3" w:themeFillTint="33"/>
          </w:tcPr>
          <w:p w14:paraId="05E2D110" w14:textId="5E144C71" w:rsidR="000A04C4" w:rsidRPr="000A04C4" w:rsidRDefault="008D2DA0" w:rsidP="00EA4696">
            <w:pPr>
              <w:spacing w:after="120" w:line="276" w:lineRule="auto"/>
              <w:rPr>
                <w:rFonts w:ascii="Verdana" w:hAnsi="Verdana"/>
              </w:rPr>
            </w:pPr>
            <w:r w:rsidRPr="00EA4696">
              <w:rPr>
                <w:rFonts w:ascii="Verdana" w:hAnsi="Verdana"/>
                <w:b/>
                <w:bCs/>
              </w:rPr>
              <w:lastRenderedPageBreak/>
              <w:t xml:space="preserve">GLA:D 1 og 2: </w:t>
            </w:r>
            <w:r w:rsidR="000A04C4">
              <w:rPr>
                <w:rFonts w:ascii="Verdana" w:hAnsi="Verdana"/>
                <w:b/>
                <w:bCs/>
              </w:rPr>
              <w:br/>
            </w:r>
            <w:r w:rsidR="000A04C4" w:rsidRPr="000A04C4">
              <w:rPr>
                <w:rFonts w:ascii="Verdana" w:hAnsi="Verdana"/>
              </w:rPr>
              <w:t>RSS &lt; 10.</w:t>
            </w:r>
            <w:r w:rsidR="000A04C4">
              <w:rPr>
                <w:rFonts w:ascii="Verdana" w:hAnsi="Verdana"/>
              </w:rPr>
              <w:t xml:space="preserve">, </w:t>
            </w:r>
            <w:r w:rsidR="000A04C4" w:rsidRPr="000A04C4">
              <w:rPr>
                <w:rFonts w:ascii="Verdana" w:hAnsi="Verdana"/>
              </w:rPr>
              <w:t xml:space="preserve">40-m gangtest mindre end </w:t>
            </w:r>
            <w:proofErr w:type="spellStart"/>
            <w:r w:rsidR="000A04C4" w:rsidRPr="000A04C4">
              <w:rPr>
                <w:rFonts w:ascii="Verdana" w:hAnsi="Verdana"/>
              </w:rPr>
              <w:t>gen-nemsnittet</w:t>
            </w:r>
            <w:proofErr w:type="spellEnd"/>
            <w:r w:rsidR="000A04C4" w:rsidRPr="000A04C4">
              <w:rPr>
                <w:rFonts w:ascii="Verdana" w:hAnsi="Verdana"/>
              </w:rPr>
              <w:t xml:space="preserve"> for deres alder.</w:t>
            </w:r>
            <w:r w:rsidR="000A04C4">
              <w:rPr>
                <w:rFonts w:ascii="Verdana" w:hAnsi="Verdana"/>
              </w:rPr>
              <w:br/>
            </w:r>
            <w:r w:rsidR="000A04C4" w:rsidRPr="000A04C4">
              <w:rPr>
                <w:rFonts w:ascii="Verdana" w:hAnsi="Verdana"/>
              </w:rPr>
              <w:t>Må gerne bruge hjælpemidler som rollator/stok.</w:t>
            </w:r>
            <w:r w:rsidR="000A04C4">
              <w:rPr>
                <w:rFonts w:ascii="Verdana" w:hAnsi="Verdana"/>
              </w:rPr>
              <w:br/>
            </w:r>
            <w:r w:rsidR="000A04C4" w:rsidRPr="000A04C4">
              <w:rPr>
                <w:rFonts w:ascii="Verdana" w:hAnsi="Verdana"/>
              </w:rPr>
              <w:lastRenderedPageBreak/>
              <w:t>Borger skal kunne tage initiativ til udførelse af øvelser og indgå i en holdstruktur. Hvis ikke book på med/</w:t>
            </w:r>
            <w:proofErr w:type="spellStart"/>
            <w:r w:rsidR="000A04C4" w:rsidRPr="000A04C4">
              <w:rPr>
                <w:rFonts w:ascii="Verdana" w:hAnsi="Verdana"/>
              </w:rPr>
              <w:t>geri</w:t>
            </w:r>
            <w:proofErr w:type="spellEnd"/>
            <w:r w:rsidR="000A04C4" w:rsidRPr="000A04C4">
              <w:rPr>
                <w:rFonts w:ascii="Verdana" w:hAnsi="Verdana"/>
              </w:rPr>
              <w:t>/</w:t>
            </w:r>
            <w:proofErr w:type="spellStart"/>
            <w:r w:rsidR="000A04C4" w:rsidRPr="000A04C4">
              <w:rPr>
                <w:rFonts w:ascii="Verdana" w:hAnsi="Verdana"/>
              </w:rPr>
              <w:t>Icura</w:t>
            </w:r>
            <w:proofErr w:type="spellEnd"/>
            <w:r w:rsidR="000A04C4" w:rsidRPr="000A04C4">
              <w:rPr>
                <w:rFonts w:ascii="Verdana" w:hAnsi="Verdana"/>
              </w:rPr>
              <w:t xml:space="preserve"> hold.</w:t>
            </w:r>
          </w:p>
          <w:p w14:paraId="446C28F4" w14:textId="63098FD7" w:rsidR="008D2DA0" w:rsidRPr="00EA4696" w:rsidRDefault="006835F3" w:rsidP="00EA4696">
            <w:pPr>
              <w:spacing w:after="12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Kan i</w:t>
            </w:r>
            <w:r w:rsidR="008D2DA0" w:rsidRPr="00EA4696">
              <w:rPr>
                <w:rFonts w:ascii="Verdana" w:hAnsi="Verdana"/>
              </w:rPr>
              <w:t xml:space="preserve">kke benytte </w:t>
            </w:r>
            <w:proofErr w:type="spellStart"/>
            <w:r w:rsidR="008D2DA0" w:rsidRPr="00EA4696">
              <w:rPr>
                <w:rFonts w:ascii="Verdana" w:hAnsi="Verdana"/>
              </w:rPr>
              <w:t>Iphone</w:t>
            </w:r>
            <w:proofErr w:type="spellEnd"/>
            <w:r w:rsidR="008D2DA0" w:rsidRPr="00EA4696">
              <w:rPr>
                <w:rFonts w:ascii="Verdana" w:hAnsi="Verdana"/>
              </w:rPr>
              <w:t>/</w:t>
            </w:r>
            <w:proofErr w:type="spellStart"/>
            <w:r w:rsidR="008D2DA0" w:rsidRPr="00EA4696">
              <w:rPr>
                <w:rFonts w:ascii="Verdana" w:hAnsi="Verdana"/>
              </w:rPr>
              <w:t>Icura</w:t>
            </w:r>
            <w:proofErr w:type="spellEnd"/>
            <w:r w:rsidR="008D2DA0" w:rsidRPr="00EA4696">
              <w:rPr>
                <w:rFonts w:ascii="Verdana" w:hAnsi="Verdana"/>
              </w:rPr>
              <w:t xml:space="preserve"> eller som ikke kan gå udendørs på trapper/bakker.</w:t>
            </w:r>
          </w:p>
          <w:p w14:paraId="50614D14" w14:textId="7970DEC6" w:rsidR="00E71B25" w:rsidRDefault="008D2DA0" w:rsidP="00EA4696">
            <w:pPr>
              <w:spacing w:after="120" w:line="276" w:lineRule="auto"/>
              <w:rPr>
                <w:rFonts w:ascii="Verdana" w:hAnsi="Verdana"/>
              </w:rPr>
            </w:pPr>
            <w:r w:rsidRPr="00EA4696">
              <w:rPr>
                <w:rFonts w:ascii="Verdana" w:hAnsi="Verdana"/>
                <w:b/>
                <w:bCs/>
              </w:rPr>
              <w:t>Tele-artrose:</w:t>
            </w:r>
            <w:r w:rsidR="00E71B25">
              <w:rPr>
                <w:rFonts w:ascii="Verdana" w:hAnsi="Verdana"/>
                <w:b/>
                <w:bCs/>
              </w:rPr>
              <w:br/>
            </w:r>
            <w:r w:rsidR="00E71B25" w:rsidRPr="00E71B25">
              <w:rPr>
                <w:rFonts w:ascii="Verdana" w:hAnsi="Verdana"/>
              </w:rPr>
              <w:t>RSS ≥ 10.</w:t>
            </w:r>
            <w:r w:rsidR="00E71B25">
              <w:rPr>
                <w:rFonts w:ascii="Verdana" w:hAnsi="Verdana"/>
              </w:rPr>
              <w:t xml:space="preserve">, </w:t>
            </w:r>
            <w:r w:rsidR="00E71B25" w:rsidRPr="00E71B25">
              <w:rPr>
                <w:rFonts w:ascii="Verdana" w:hAnsi="Verdana"/>
              </w:rPr>
              <w:t>40-m gangtest</w:t>
            </w:r>
            <w:r w:rsidR="00E71B25">
              <w:rPr>
                <w:rFonts w:ascii="Verdana" w:hAnsi="Verdana"/>
              </w:rPr>
              <w:t>;</w:t>
            </w:r>
            <w:r w:rsidR="00E71B25" w:rsidRPr="00E71B25">
              <w:rPr>
                <w:rFonts w:ascii="Verdana" w:hAnsi="Verdana"/>
              </w:rPr>
              <w:t xml:space="preserve"> scorer borger over gennemsnittet for deres alder.</w:t>
            </w:r>
            <w:r w:rsidR="00E71B25">
              <w:rPr>
                <w:rFonts w:ascii="Verdana" w:hAnsi="Verdana"/>
              </w:rPr>
              <w:br/>
            </w:r>
            <w:r w:rsidR="00E71B25" w:rsidRPr="00E71B25">
              <w:rPr>
                <w:rFonts w:ascii="Verdana" w:hAnsi="Verdana"/>
              </w:rPr>
              <w:t xml:space="preserve">Kan færdes sikkert udendørs og kan gå på trapper/bakker. </w:t>
            </w:r>
            <w:r w:rsidR="00E71B25">
              <w:rPr>
                <w:rFonts w:ascii="Verdana" w:hAnsi="Verdana"/>
              </w:rPr>
              <w:br/>
            </w:r>
            <w:r w:rsidR="00E71B25" w:rsidRPr="00E71B25">
              <w:rPr>
                <w:rFonts w:ascii="Verdana" w:hAnsi="Verdana"/>
              </w:rPr>
              <w:t>Selvvurderet kan gå 2-3 km.</w:t>
            </w:r>
            <w:r w:rsidR="00E71B25">
              <w:rPr>
                <w:rFonts w:ascii="Verdana" w:hAnsi="Verdana"/>
              </w:rPr>
              <w:br/>
            </w:r>
            <w:r w:rsidR="00E71B25" w:rsidRPr="00E71B25">
              <w:rPr>
                <w:rFonts w:ascii="Verdana" w:hAnsi="Verdana"/>
              </w:rPr>
              <w:t>Kan betjente smartphone/tablet</w:t>
            </w:r>
          </w:p>
          <w:p w14:paraId="3D395F3C" w14:textId="77ADBFAA" w:rsidR="008D2DA0" w:rsidRPr="00EA4696" w:rsidRDefault="008D2DA0" w:rsidP="00EA4696">
            <w:pPr>
              <w:spacing w:after="120" w:line="276" w:lineRule="auto"/>
              <w:rPr>
                <w:rFonts w:ascii="Verdana" w:hAnsi="Verdana"/>
              </w:rPr>
            </w:pPr>
            <w:r w:rsidRPr="00EA4696">
              <w:rPr>
                <w:rFonts w:ascii="Verdana" w:hAnsi="Verdana"/>
              </w:rPr>
              <w:t xml:space="preserve">Læg en opgave til receptionen om, at borger skal indkaldes til en terapeut i team Artrose knæ og hofte indenfor 14 dage, </w:t>
            </w:r>
            <w:r w:rsidRPr="00EA4696">
              <w:rPr>
                <w:rFonts w:ascii="Verdana" w:hAnsi="Verdana"/>
                <w:u w:val="single"/>
              </w:rPr>
              <w:t>hvis borger skal på Tele-artrose.</w:t>
            </w:r>
          </w:p>
        </w:tc>
      </w:tr>
    </w:tbl>
    <w:p w14:paraId="7F1E20BB" w14:textId="77777777" w:rsidR="008713B3" w:rsidRDefault="008713B3" w:rsidP="007B1E1A">
      <w:pPr>
        <w:pStyle w:val="Titel"/>
      </w:pPr>
    </w:p>
    <w:p w14:paraId="7DFBC940" w14:textId="77777777" w:rsidR="008713B3" w:rsidRDefault="008713B3" w:rsidP="007B1E1A">
      <w:pPr>
        <w:pStyle w:val="Titel"/>
      </w:pPr>
    </w:p>
    <w:p w14:paraId="0F409D95" w14:textId="77777777" w:rsidR="008713B3" w:rsidRDefault="008713B3" w:rsidP="007B1E1A">
      <w:pPr>
        <w:pStyle w:val="Titel"/>
      </w:pPr>
    </w:p>
    <w:p w14:paraId="7A43FF36" w14:textId="77777777" w:rsidR="008713B3" w:rsidRDefault="008713B3" w:rsidP="007B1E1A">
      <w:pPr>
        <w:pStyle w:val="Titel"/>
      </w:pPr>
    </w:p>
    <w:p w14:paraId="0505D190" w14:textId="77777777" w:rsidR="008713B3" w:rsidRDefault="008713B3" w:rsidP="007B1E1A">
      <w:pPr>
        <w:pStyle w:val="Titel"/>
      </w:pPr>
    </w:p>
    <w:p w14:paraId="0449E8D7" w14:textId="180207C6" w:rsidR="003D1796" w:rsidRPr="007B1E1A" w:rsidRDefault="00E71B25" w:rsidP="007B1E1A">
      <w:pPr>
        <w:pStyle w:val="Titel"/>
      </w:pPr>
      <w:r>
        <w:lastRenderedPageBreak/>
        <w:br/>
      </w:r>
      <w:r w:rsidR="003D1796">
        <w:t xml:space="preserve">Praktisk info </w:t>
      </w:r>
    </w:p>
    <w:p w14:paraId="22763DD9" w14:textId="1868BC47" w:rsidR="003D1796" w:rsidRPr="00E71B25" w:rsidRDefault="003D1796" w:rsidP="00E71B25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E71B25">
        <w:rPr>
          <w:rFonts w:ascii="Verdana" w:hAnsi="Verdana"/>
          <w:b/>
          <w:bCs/>
          <w:sz w:val="24"/>
          <w:szCs w:val="24"/>
        </w:rPr>
        <w:t>Alle hold forløber 10 uger 2 x ugentligt</w:t>
      </w:r>
      <w:r w:rsidR="006633A6" w:rsidRPr="00E71B25">
        <w:rPr>
          <w:rFonts w:ascii="Verdana" w:hAnsi="Verdana"/>
          <w:b/>
          <w:bCs/>
          <w:sz w:val="24"/>
          <w:szCs w:val="24"/>
        </w:rPr>
        <w:t xml:space="preserve"> -</w:t>
      </w:r>
      <w:r w:rsidRPr="00E71B25">
        <w:rPr>
          <w:rFonts w:ascii="Verdana" w:hAnsi="Verdana"/>
          <w:b/>
          <w:bCs/>
          <w:sz w:val="24"/>
          <w:szCs w:val="24"/>
        </w:rPr>
        <w:t xml:space="preserve"> undtaget artrose-holdene </w:t>
      </w:r>
      <w:r w:rsidR="00A059F4" w:rsidRPr="00E71B25">
        <w:rPr>
          <w:rFonts w:ascii="Verdana" w:hAnsi="Verdana"/>
          <w:b/>
          <w:bCs/>
          <w:sz w:val="24"/>
          <w:szCs w:val="24"/>
        </w:rPr>
        <w:t>8</w:t>
      </w:r>
      <w:r w:rsidRPr="00E71B25">
        <w:rPr>
          <w:rFonts w:ascii="Verdana" w:hAnsi="Verdana"/>
          <w:b/>
          <w:bCs/>
          <w:sz w:val="24"/>
          <w:szCs w:val="24"/>
        </w:rPr>
        <w:t xml:space="preserve"> uger</w:t>
      </w:r>
      <w:r w:rsidR="00A059F4" w:rsidRPr="00E71B25">
        <w:rPr>
          <w:rFonts w:ascii="Verdana" w:hAnsi="Verdana"/>
          <w:b/>
          <w:bCs/>
          <w:sz w:val="24"/>
          <w:szCs w:val="24"/>
        </w:rPr>
        <w:t xml:space="preserve"> hhv. 1 +</w:t>
      </w:r>
      <w:r w:rsidRPr="00E71B25">
        <w:rPr>
          <w:rFonts w:ascii="Verdana" w:hAnsi="Verdana"/>
          <w:b/>
          <w:bCs/>
          <w:sz w:val="24"/>
          <w:szCs w:val="24"/>
        </w:rPr>
        <w:t xml:space="preserve"> 2 x ugentligt.</w:t>
      </w:r>
    </w:p>
    <w:p w14:paraId="2D2F7B16" w14:textId="0FADD811" w:rsidR="003D1796" w:rsidRPr="00E71B25" w:rsidRDefault="003D1796" w:rsidP="00E71B25">
      <w:pPr>
        <w:spacing w:after="240" w:line="240" w:lineRule="auto"/>
        <w:rPr>
          <w:rFonts w:ascii="Verdana" w:hAnsi="Verdana"/>
          <w:sz w:val="24"/>
          <w:szCs w:val="24"/>
        </w:rPr>
      </w:pPr>
      <w:r w:rsidRPr="00E71B25">
        <w:rPr>
          <w:rFonts w:ascii="Verdana" w:hAnsi="Verdana"/>
          <w:sz w:val="24"/>
          <w:szCs w:val="24"/>
        </w:rPr>
        <w:t xml:space="preserve">Alle borgere skal fysisk, psykisk og kognitivt kunne indgå på holdtræning. </w:t>
      </w:r>
    </w:p>
    <w:p w14:paraId="44E5D445" w14:textId="1D57FE01" w:rsidR="00A059F4" w:rsidRPr="00E71B25" w:rsidRDefault="00A059F4" w:rsidP="00E71B25">
      <w:pPr>
        <w:spacing w:after="120" w:line="276" w:lineRule="auto"/>
        <w:rPr>
          <w:rFonts w:ascii="Verdana" w:hAnsi="Verdana"/>
          <w:sz w:val="24"/>
          <w:szCs w:val="24"/>
        </w:rPr>
      </w:pPr>
      <w:r w:rsidRPr="00E71B25">
        <w:rPr>
          <w:rFonts w:ascii="Verdana" w:hAnsi="Verdana"/>
          <w:b/>
          <w:bCs/>
          <w:sz w:val="24"/>
          <w:szCs w:val="24"/>
        </w:rPr>
        <w:t>Hjerte-hold 1</w:t>
      </w:r>
      <w:r w:rsidRPr="00E71B25">
        <w:rPr>
          <w:rFonts w:ascii="Verdana" w:hAnsi="Verdana"/>
          <w:b/>
          <w:bCs/>
          <w:sz w:val="24"/>
          <w:szCs w:val="24"/>
        </w:rPr>
        <w:tab/>
        <w:t>:</w:t>
      </w:r>
      <w:r w:rsidRPr="00E71B25">
        <w:rPr>
          <w:rFonts w:ascii="Verdana" w:hAnsi="Verdana"/>
          <w:sz w:val="24"/>
          <w:szCs w:val="24"/>
        </w:rPr>
        <w:t xml:space="preserve"> </w:t>
      </w:r>
      <w:proofErr w:type="gramStart"/>
      <w:r w:rsidRPr="00E71B25">
        <w:rPr>
          <w:rFonts w:ascii="Verdana" w:hAnsi="Verdana"/>
          <w:sz w:val="24"/>
          <w:szCs w:val="24"/>
        </w:rPr>
        <w:t>Mandag</w:t>
      </w:r>
      <w:proofErr w:type="gramEnd"/>
      <w:r w:rsidRPr="00E71B25">
        <w:rPr>
          <w:rFonts w:ascii="Verdana" w:hAnsi="Verdana"/>
          <w:sz w:val="24"/>
          <w:szCs w:val="24"/>
        </w:rPr>
        <w:t xml:space="preserve"> og torsdag kl. 13-14, sal 1. </w:t>
      </w:r>
      <w:r w:rsidRPr="00E71B25">
        <w:rPr>
          <w:rFonts w:ascii="Verdana" w:hAnsi="Verdana"/>
          <w:color w:val="ACB9CA" w:themeColor="text2" w:themeTint="66"/>
          <w:sz w:val="24"/>
          <w:szCs w:val="24"/>
          <w:lang w:val="nb-NO"/>
        </w:rPr>
        <w:t>Stine Dalgaard Lidsmoes/Tanja Ringborg Henriksen.</w:t>
      </w:r>
      <w:r w:rsidR="00E71B25" w:rsidRPr="00E71B25">
        <w:rPr>
          <w:rFonts w:ascii="Verdana" w:hAnsi="Verdana"/>
          <w:sz w:val="24"/>
          <w:szCs w:val="24"/>
          <w:lang w:val="nb-NO"/>
        </w:rPr>
        <w:br/>
      </w:r>
      <w:r w:rsidRPr="00E71B25">
        <w:rPr>
          <w:rFonts w:ascii="Verdana" w:hAnsi="Verdana"/>
          <w:b/>
          <w:bCs/>
          <w:sz w:val="24"/>
          <w:szCs w:val="24"/>
        </w:rPr>
        <w:t>Hjerte-hold 2</w:t>
      </w:r>
      <w:r w:rsidRPr="00E71B25">
        <w:rPr>
          <w:rFonts w:ascii="Verdana" w:hAnsi="Verdana"/>
          <w:b/>
          <w:bCs/>
          <w:sz w:val="24"/>
          <w:szCs w:val="24"/>
        </w:rPr>
        <w:tab/>
        <w:t>:</w:t>
      </w:r>
      <w:r w:rsidRPr="00E71B25">
        <w:rPr>
          <w:rFonts w:ascii="Verdana" w:hAnsi="Verdana"/>
          <w:sz w:val="24"/>
          <w:szCs w:val="24"/>
        </w:rPr>
        <w:t xml:space="preserve"> Mandag og torsdag kl. 13-14, sal 4. </w:t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t>Helene Bill-Jessen/Christian Larsen.</w:t>
      </w:r>
      <w:r w:rsidR="00E71B25" w:rsidRPr="00E71B25">
        <w:rPr>
          <w:rFonts w:ascii="Verdana" w:hAnsi="Verdana"/>
          <w:sz w:val="24"/>
          <w:szCs w:val="24"/>
        </w:rPr>
        <w:br/>
      </w:r>
      <w:r w:rsidRPr="00E71B25">
        <w:rPr>
          <w:rFonts w:ascii="Verdana" w:hAnsi="Verdana"/>
          <w:b/>
          <w:bCs/>
          <w:sz w:val="24"/>
          <w:szCs w:val="24"/>
        </w:rPr>
        <w:t>Hjerte-hold 3</w:t>
      </w:r>
      <w:r w:rsidRPr="00E71B25">
        <w:rPr>
          <w:rFonts w:ascii="Verdana" w:hAnsi="Verdana"/>
          <w:b/>
          <w:bCs/>
          <w:sz w:val="24"/>
          <w:szCs w:val="24"/>
        </w:rPr>
        <w:tab/>
        <w:t>:</w:t>
      </w:r>
      <w:r w:rsidRPr="00E71B25">
        <w:rPr>
          <w:rFonts w:ascii="Verdana" w:hAnsi="Verdana"/>
          <w:sz w:val="24"/>
          <w:szCs w:val="24"/>
        </w:rPr>
        <w:t xml:space="preserve"> Mandag og torsdag kl. 16-17, sal 4. </w:t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t>Maria Guld Rosengren /Jeanette Kronholm Windle.</w:t>
      </w:r>
    </w:p>
    <w:p w14:paraId="4D89DA53" w14:textId="6A815ABD" w:rsidR="007B1E1A" w:rsidRPr="00E71B25" w:rsidRDefault="00E71B25" w:rsidP="00E71B25">
      <w:pPr>
        <w:spacing w:after="120" w:line="276" w:lineRule="auto"/>
        <w:rPr>
          <w:rFonts w:ascii="Verdana" w:hAnsi="Verdana"/>
          <w:color w:val="ACB9CA" w:themeColor="text2" w:themeTint="66"/>
          <w:sz w:val="24"/>
          <w:szCs w:val="24"/>
        </w:rPr>
      </w:pPr>
      <w:r w:rsidRPr="00E71B25">
        <w:rPr>
          <w:rFonts w:ascii="Verdana" w:hAnsi="Verdana"/>
          <w:b/>
          <w:bCs/>
          <w:sz w:val="24"/>
          <w:szCs w:val="24"/>
        </w:rPr>
        <w:br/>
      </w:r>
      <w:r w:rsidR="00A059F4" w:rsidRPr="00E71B25">
        <w:rPr>
          <w:rFonts w:ascii="Verdana" w:hAnsi="Verdana"/>
          <w:b/>
          <w:bCs/>
          <w:sz w:val="24"/>
          <w:szCs w:val="24"/>
        </w:rPr>
        <w:t>Kræft-hold 1</w:t>
      </w:r>
      <w:r w:rsidR="00A059F4" w:rsidRPr="00E71B25">
        <w:rPr>
          <w:rFonts w:ascii="Verdana" w:hAnsi="Verdana"/>
          <w:b/>
          <w:bCs/>
          <w:sz w:val="24"/>
          <w:szCs w:val="24"/>
        </w:rPr>
        <w:tab/>
        <w:t>:</w:t>
      </w:r>
      <w:r w:rsidR="00A059F4" w:rsidRPr="00E71B25">
        <w:rPr>
          <w:rFonts w:ascii="Verdana" w:hAnsi="Verdana"/>
          <w:sz w:val="24"/>
          <w:szCs w:val="24"/>
        </w:rPr>
        <w:t xml:space="preserve"> Tirsdag og fredag kl. 11-12, sal 1.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Dorte Frimand Hansen/Jeanette Kronholm Windle.</w:t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="00A059F4" w:rsidRPr="00E71B25">
        <w:rPr>
          <w:rFonts w:ascii="Verdana" w:hAnsi="Verdana"/>
          <w:b/>
          <w:bCs/>
          <w:sz w:val="24"/>
          <w:szCs w:val="24"/>
        </w:rPr>
        <w:t>Tele-Kræft 1</w:t>
      </w:r>
      <w:r w:rsidR="00A059F4" w:rsidRPr="00E71B25">
        <w:rPr>
          <w:rFonts w:ascii="Verdana" w:hAnsi="Verdana"/>
          <w:b/>
          <w:bCs/>
          <w:sz w:val="24"/>
          <w:szCs w:val="24"/>
        </w:rPr>
        <w:tab/>
        <w:t>:</w:t>
      </w:r>
      <w:r w:rsidR="00A059F4" w:rsidRPr="00E71B25">
        <w:rPr>
          <w:rFonts w:ascii="Verdana" w:hAnsi="Verdana"/>
          <w:sz w:val="24"/>
          <w:szCs w:val="24"/>
        </w:rPr>
        <w:t xml:space="preserve"> Tirsdag og fredag kl. 13-14, sal 4.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Maria Guld Rosengren/Stine Dalgaard Lidsmoes.</w:t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="00A059F4" w:rsidRPr="00E71B25">
        <w:rPr>
          <w:rFonts w:ascii="Verdana" w:hAnsi="Verdana"/>
          <w:b/>
          <w:bCs/>
          <w:sz w:val="24"/>
          <w:szCs w:val="24"/>
        </w:rPr>
        <w:t>Tele-Kræft 2</w:t>
      </w:r>
      <w:r w:rsidR="00A059F4" w:rsidRPr="00E71B25">
        <w:rPr>
          <w:rFonts w:ascii="Verdana" w:hAnsi="Verdana"/>
          <w:b/>
          <w:bCs/>
          <w:sz w:val="24"/>
          <w:szCs w:val="24"/>
        </w:rPr>
        <w:tab/>
        <w:t>:</w:t>
      </w:r>
      <w:r w:rsidR="00A059F4" w:rsidRPr="00E71B25">
        <w:rPr>
          <w:rFonts w:ascii="Verdana" w:hAnsi="Verdana"/>
          <w:sz w:val="24"/>
          <w:szCs w:val="24"/>
        </w:rPr>
        <w:t xml:space="preserve"> Tirsdag og torsdag kl. 8-9, sal 4.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Anne Merete Larsen/Nina Lill Stensgaard Madsen.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="00A059F4" w:rsidRPr="00E71B25">
        <w:rPr>
          <w:rFonts w:ascii="Verdana" w:hAnsi="Verdana"/>
          <w:b/>
          <w:bCs/>
          <w:sz w:val="24"/>
          <w:szCs w:val="24"/>
        </w:rPr>
        <w:t>Prostata-kræft</w:t>
      </w:r>
      <w:r w:rsidR="00A059F4" w:rsidRPr="00E71B25">
        <w:rPr>
          <w:rFonts w:ascii="Verdana" w:hAnsi="Verdana"/>
          <w:b/>
          <w:bCs/>
          <w:sz w:val="24"/>
          <w:szCs w:val="24"/>
        </w:rPr>
        <w:tab/>
        <w:t xml:space="preserve">: </w:t>
      </w:r>
      <w:r w:rsidR="00A059F4" w:rsidRPr="00E71B25">
        <w:rPr>
          <w:rFonts w:ascii="Verdana" w:hAnsi="Verdana"/>
          <w:sz w:val="24"/>
          <w:szCs w:val="24"/>
        </w:rPr>
        <w:t xml:space="preserve">Onsdag kl. 8-9, sal 4.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Maria Guld Rosengren/Christian Larsen.</w:t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="003D1796" w:rsidRPr="00E71B25">
        <w:rPr>
          <w:rFonts w:ascii="Verdana" w:hAnsi="Verdana"/>
          <w:b/>
          <w:bCs/>
          <w:sz w:val="24"/>
          <w:szCs w:val="24"/>
        </w:rPr>
        <w:t>Lunge-hold 1</w:t>
      </w:r>
      <w:r w:rsidR="003D1796" w:rsidRPr="00E71B25">
        <w:rPr>
          <w:rFonts w:ascii="Verdana" w:hAnsi="Verdana"/>
          <w:b/>
          <w:bCs/>
          <w:sz w:val="24"/>
          <w:szCs w:val="24"/>
        </w:rPr>
        <w:tab/>
        <w:t>:</w:t>
      </w:r>
      <w:r w:rsidR="003D1796" w:rsidRPr="00E71B25">
        <w:rPr>
          <w:rFonts w:ascii="Verdana" w:hAnsi="Verdana"/>
          <w:sz w:val="24"/>
          <w:szCs w:val="24"/>
        </w:rPr>
        <w:t xml:space="preserve"> </w:t>
      </w:r>
      <w:r w:rsidR="00A059F4" w:rsidRPr="00E71B25">
        <w:rPr>
          <w:rFonts w:ascii="Verdana" w:hAnsi="Verdana"/>
          <w:sz w:val="24"/>
          <w:szCs w:val="24"/>
        </w:rPr>
        <w:t>Man</w:t>
      </w:r>
      <w:r w:rsidR="003D1796" w:rsidRPr="00E71B25">
        <w:rPr>
          <w:rFonts w:ascii="Verdana" w:hAnsi="Verdana"/>
          <w:sz w:val="24"/>
          <w:szCs w:val="24"/>
        </w:rPr>
        <w:t xml:space="preserve">dag og </w:t>
      </w:r>
      <w:r w:rsidR="00A059F4" w:rsidRPr="00E71B25">
        <w:rPr>
          <w:rFonts w:ascii="Verdana" w:hAnsi="Verdana"/>
          <w:sz w:val="24"/>
          <w:szCs w:val="24"/>
        </w:rPr>
        <w:t>tors</w:t>
      </w:r>
      <w:r w:rsidR="003D1796" w:rsidRPr="00E71B25">
        <w:rPr>
          <w:rFonts w:ascii="Verdana" w:hAnsi="Verdana"/>
          <w:sz w:val="24"/>
          <w:szCs w:val="24"/>
        </w:rPr>
        <w:t>dag kl. 1</w:t>
      </w:r>
      <w:r w:rsidR="00A059F4" w:rsidRPr="00E71B25">
        <w:rPr>
          <w:rFonts w:ascii="Verdana" w:hAnsi="Verdana"/>
          <w:sz w:val="24"/>
          <w:szCs w:val="24"/>
        </w:rPr>
        <w:t>1</w:t>
      </w:r>
      <w:r w:rsidR="003D1796" w:rsidRPr="00E71B25">
        <w:rPr>
          <w:rFonts w:ascii="Verdana" w:hAnsi="Verdana"/>
          <w:sz w:val="24"/>
          <w:szCs w:val="24"/>
        </w:rPr>
        <w:t>-1</w:t>
      </w:r>
      <w:r w:rsidR="00A059F4" w:rsidRPr="00E71B25">
        <w:rPr>
          <w:rFonts w:ascii="Verdana" w:hAnsi="Verdana"/>
          <w:sz w:val="24"/>
          <w:szCs w:val="24"/>
        </w:rPr>
        <w:t>2</w:t>
      </w:r>
      <w:r w:rsidR="003D1796" w:rsidRPr="00E71B25">
        <w:rPr>
          <w:rFonts w:ascii="Verdana" w:hAnsi="Verdana"/>
          <w:sz w:val="24"/>
          <w:szCs w:val="24"/>
        </w:rPr>
        <w:t xml:space="preserve">, sal </w:t>
      </w:r>
      <w:r w:rsidR="00063009" w:rsidRPr="00E71B25">
        <w:rPr>
          <w:rFonts w:ascii="Verdana" w:hAnsi="Verdana"/>
          <w:sz w:val="24"/>
          <w:szCs w:val="24"/>
        </w:rPr>
        <w:t>2</w:t>
      </w:r>
      <w:r w:rsidR="003D1796" w:rsidRPr="00E71B25">
        <w:rPr>
          <w:rFonts w:ascii="Verdana" w:hAnsi="Verdana"/>
          <w:sz w:val="24"/>
          <w:szCs w:val="24"/>
        </w:rPr>
        <w:t>.</w:t>
      </w:r>
      <w:r w:rsidR="00063009" w:rsidRPr="00E71B25">
        <w:rPr>
          <w:rFonts w:ascii="Verdana" w:hAnsi="Verdana"/>
          <w:sz w:val="24"/>
          <w:szCs w:val="24"/>
        </w:rPr>
        <w:t xml:space="preserve"> </w:t>
      </w:r>
      <w:r w:rsidR="00063009" w:rsidRPr="00E71B25">
        <w:rPr>
          <w:rFonts w:ascii="Verdana" w:hAnsi="Verdana"/>
          <w:color w:val="ACB9CA" w:themeColor="text2" w:themeTint="66"/>
          <w:sz w:val="24"/>
          <w:szCs w:val="24"/>
        </w:rPr>
        <w:t xml:space="preserve">Laila Bagger Hansen/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Maria Guld Rosengren/Anne K. Ø. Nielsen</w:t>
      </w:r>
      <w:r w:rsidR="00063009" w:rsidRPr="00E71B25">
        <w:rPr>
          <w:rFonts w:ascii="Verdana" w:hAnsi="Verdana"/>
          <w:color w:val="ACB9CA" w:themeColor="text2" w:themeTint="66"/>
          <w:sz w:val="24"/>
          <w:szCs w:val="24"/>
        </w:rPr>
        <w:t xml:space="preserve">  </w:t>
      </w:r>
      <w:r w:rsidR="003D1796" w:rsidRPr="00E71B25">
        <w:rPr>
          <w:rFonts w:ascii="Verdana" w:hAnsi="Verdana"/>
          <w:color w:val="ACB9CA" w:themeColor="text2" w:themeTint="66"/>
          <w:sz w:val="24"/>
          <w:szCs w:val="24"/>
        </w:rPr>
        <w:t xml:space="preserve"> </w:t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="00A059F4" w:rsidRPr="00E71B25">
        <w:rPr>
          <w:rFonts w:ascii="Verdana" w:hAnsi="Verdana"/>
          <w:b/>
          <w:bCs/>
          <w:sz w:val="24"/>
          <w:szCs w:val="24"/>
        </w:rPr>
        <w:t>Tele-</w:t>
      </w:r>
      <w:r w:rsidR="003D1796" w:rsidRPr="00E71B25">
        <w:rPr>
          <w:rFonts w:ascii="Verdana" w:hAnsi="Verdana"/>
          <w:b/>
          <w:bCs/>
          <w:sz w:val="24"/>
          <w:szCs w:val="24"/>
        </w:rPr>
        <w:t>Lunge</w:t>
      </w:r>
      <w:r w:rsidR="003D1796" w:rsidRPr="00E71B25">
        <w:rPr>
          <w:rFonts w:ascii="Verdana" w:hAnsi="Verdana"/>
          <w:b/>
          <w:bCs/>
          <w:sz w:val="24"/>
          <w:szCs w:val="24"/>
        </w:rPr>
        <w:tab/>
        <w:t>:</w:t>
      </w:r>
      <w:r w:rsidR="003D1796" w:rsidRPr="00E71B25">
        <w:rPr>
          <w:rFonts w:ascii="Verdana" w:hAnsi="Verdana"/>
          <w:sz w:val="24"/>
          <w:szCs w:val="24"/>
        </w:rPr>
        <w:t xml:space="preserve"> </w:t>
      </w:r>
      <w:r w:rsidR="00A059F4" w:rsidRPr="00E71B25">
        <w:rPr>
          <w:rFonts w:ascii="Verdana" w:hAnsi="Verdana"/>
          <w:sz w:val="24"/>
          <w:szCs w:val="24"/>
        </w:rPr>
        <w:t>Mandag</w:t>
      </w:r>
      <w:r w:rsidR="003D1796" w:rsidRPr="00E71B25">
        <w:rPr>
          <w:rFonts w:ascii="Verdana" w:hAnsi="Verdana"/>
          <w:sz w:val="24"/>
          <w:szCs w:val="24"/>
        </w:rPr>
        <w:t xml:space="preserve"> kl. 1</w:t>
      </w:r>
      <w:r w:rsidR="00A059F4" w:rsidRPr="00E71B25">
        <w:rPr>
          <w:rFonts w:ascii="Verdana" w:hAnsi="Verdana"/>
          <w:sz w:val="24"/>
          <w:szCs w:val="24"/>
        </w:rPr>
        <w:t>1</w:t>
      </w:r>
      <w:r w:rsidR="003D1796" w:rsidRPr="00E71B25">
        <w:rPr>
          <w:rFonts w:ascii="Verdana" w:hAnsi="Verdana"/>
          <w:sz w:val="24"/>
          <w:szCs w:val="24"/>
        </w:rPr>
        <w:t>-1</w:t>
      </w:r>
      <w:r w:rsidR="00A059F4" w:rsidRPr="00E71B25">
        <w:rPr>
          <w:rFonts w:ascii="Verdana" w:hAnsi="Verdana"/>
          <w:sz w:val="24"/>
          <w:szCs w:val="24"/>
        </w:rPr>
        <w:t>2</w:t>
      </w:r>
      <w:r w:rsidR="00081593" w:rsidRPr="00E71B25">
        <w:rPr>
          <w:rFonts w:ascii="Verdana" w:hAnsi="Verdana"/>
          <w:sz w:val="24"/>
          <w:szCs w:val="24"/>
        </w:rPr>
        <w:t>, sal 1</w:t>
      </w:r>
      <w:r w:rsidR="003D1796" w:rsidRPr="00E71B25">
        <w:rPr>
          <w:rFonts w:ascii="Verdana" w:hAnsi="Verdana"/>
          <w:sz w:val="24"/>
          <w:szCs w:val="24"/>
        </w:rPr>
        <w:t xml:space="preserve">. </w:t>
      </w:r>
      <w:r w:rsidR="00063009" w:rsidRPr="00E71B25">
        <w:rPr>
          <w:rFonts w:ascii="Verdana" w:hAnsi="Verdana"/>
          <w:color w:val="ACB9CA" w:themeColor="text2" w:themeTint="66"/>
          <w:sz w:val="24"/>
          <w:szCs w:val="24"/>
        </w:rPr>
        <w:t>Jeanette Kronholm Windle/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Stine Dalgaard Lidsmoes</w:t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="003D1796" w:rsidRPr="00E71B25">
        <w:rPr>
          <w:rFonts w:ascii="Verdana" w:hAnsi="Verdana"/>
          <w:b/>
          <w:bCs/>
          <w:sz w:val="24"/>
          <w:szCs w:val="24"/>
        </w:rPr>
        <w:t>Sund-hold 1</w:t>
      </w:r>
      <w:r w:rsidR="003D1796" w:rsidRPr="00E71B25">
        <w:rPr>
          <w:rFonts w:ascii="Verdana" w:hAnsi="Verdana"/>
          <w:b/>
          <w:bCs/>
          <w:sz w:val="24"/>
          <w:szCs w:val="24"/>
        </w:rPr>
        <w:tab/>
        <w:t>:</w:t>
      </w:r>
      <w:r w:rsidR="003D1796" w:rsidRPr="00E71B25">
        <w:rPr>
          <w:rFonts w:ascii="Verdana" w:hAnsi="Verdana"/>
          <w:sz w:val="24"/>
          <w:szCs w:val="24"/>
        </w:rPr>
        <w:t xml:space="preserve"> </w:t>
      </w:r>
      <w:r w:rsidR="00081593" w:rsidRPr="00E71B25">
        <w:rPr>
          <w:rFonts w:ascii="Verdana" w:hAnsi="Verdana"/>
          <w:sz w:val="24"/>
          <w:szCs w:val="24"/>
        </w:rPr>
        <w:t>Mandag</w:t>
      </w:r>
      <w:r w:rsidR="003D1796" w:rsidRPr="00E71B25">
        <w:rPr>
          <w:rFonts w:ascii="Verdana" w:hAnsi="Verdana"/>
          <w:sz w:val="24"/>
          <w:szCs w:val="24"/>
        </w:rPr>
        <w:t xml:space="preserve"> og torsdag </w:t>
      </w:r>
      <w:r w:rsidR="00081593" w:rsidRPr="00E71B25">
        <w:rPr>
          <w:rFonts w:ascii="Verdana" w:hAnsi="Verdana"/>
          <w:sz w:val="24"/>
          <w:szCs w:val="24"/>
        </w:rPr>
        <w:t>kl. 11-12, sal 1</w:t>
      </w:r>
      <w:r w:rsidR="003D1796" w:rsidRPr="00E71B25">
        <w:rPr>
          <w:rFonts w:ascii="Verdana" w:hAnsi="Verdana"/>
          <w:sz w:val="24"/>
          <w:szCs w:val="24"/>
        </w:rPr>
        <w:t>.</w:t>
      </w:r>
      <w:r w:rsidR="00063009" w:rsidRPr="00E71B25">
        <w:rPr>
          <w:rFonts w:ascii="Verdana" w:hAnsi="Verdana"/>
          <w:sz w:val="24"/>
          <w:szCs w:val="24"/>
        </w:rPr>
        <w:t xml:space="preserve">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Tanja Ringborg Henriksen</w:t>
      </w:r>
      <w:r w:rsidR="00063009" w:rsidRPr="00E71B25">
        <w:rPr>
          <w:rFonts w:ascii="Verdana" w:hAnsi="Verdana"/>
          <w:color w:val="ACB9CA" w:themeColor="text2" w:themeTint="66"/>
          <w:sz w:val="24"/>
          <w:szCs w:val="24"/>
        </w:rPr>
        <w:t xml:space="preserve">/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Camilla Zachau</w:t>
      </w:r>
      <w:r w:rsidR="003D1796" w:rsidRPr="00E71B25">
        <w:rPr>
          <w:rFonts w:ascii="Verdana" w:hAnsi="Verdana"/>
          <w:color w:val="ACB9CA" w:themeColor="text2" w:themeTint="66"/>
          <w:sz w:val="24"/>
          <w:szCs w:val="24"/>
        </w:rPr>
        <w:t xml:space="preserve"> </w:t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="003D1796" w:rsidRPr="00E71B25">
        <w:rPr>
          <w:rFonts w:ascii="Verdana" w:hAnsi="Verdana"/>
          <w:b/>
          <w:bCs/>
          <w:sz w:val="24"/>
          <w:szCs w:val="24"/>
        </w:rPr>
        <w:t>Sund-hold 2</w:t>
      </w:r>
      <w:r w:rsidR="003D1796" w:rsidRPr="00E71B25">
        <w:rPr>
          <w:rFonts w:ascii="Verdana" w:hAnsi="Verdana"/>
          <w:b/>
          <w:bCs/>
          <w:sz w:val="24"/>
          <w:szCs w:val="24"/>
        </w:rPr>
        <w:tab/>
        <w:t>:</w:t>
      </w:r>
      <w:r w:rsidR="003D1796" w:rsidRPr="00E71B25">
        <w:rPr>
          <w:rFonts w:ascii="Verdana" w:hAnsi="Verdana"/>
          <w:sz w:val="24"/>
          <w:szCs w:val="24"/>
        </w:rPr>
        <w:t xml:space="preserve"> </w:t>
      </w:r>
      <w:r w:rsidR="00081593" w:rsidRPr="00E71B25">
        <w:rPr>
          <w:rFonts w:ascii="Verdana" w:hAnsi="Verdana"/>
          <w:sz w:val="24"/>
          <w:szCs w:val="24"/>
        </w:rPr>
        <w:t>Mandag og torsdag kl. 8-9, sal 1.</w:t>
      </w:r>
      <w:r w:rsidR="00063009" w:rsidRPr="00E71B25">
        <w:rPr>
          <w:rFonts w:ascii="Verdana" w:hAnsi="Verdana"/>
          <w:sz w:val="24"/>
          <w:szCs w:val="24"/>
        </w:rPr>
        <w:t xml:space="preserve"> </w:t>
      </w:r>
      <w:r w:rsidR="00063009" w:rsidRPr="00E71B25">
        <w:rPr>
          <w:rFonts w:ascii="Verdana" w:hAnsi="Verdana"/>
          <w:color w:val="ACB9CA" w:themeColor="text2" w:themeTint="66"/>
          <w:sz w:val="24"/>
          <w:szCs w:val="24"/>
        </w:rPr>
        <w:t>M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orten Jensen</w:t>
      </w:r>
      <w:r w:rsidR="00063009" w:rsidRPr="00E71B25">
        <w:rPr>
          <w:rFonts w:ascii="Verdana" w:hAnsi="Verdana"/>
          <w:color w:val="ACB9CA" w:themeColor="text2" w:themeTint="66"/>
          <w:sz w:val="24"/>
          <w:szCs w:val="24"/>
        </w:rPr>
        <w:t xml:space="preserve">/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Gitte Skovlund Olsen</w:t>
      </w:r>
      <w:r w:rsidR="00063009" w:rsidRPr="00E71B25">
        <w:rPr>
          <w:rFonts w:ascii="Verdana" w:hAnsi="Verdana"/>
          <w:color w:val="ACB9CA" w:themeColor="text2" w:themeTint="66"/>
          <w:sz w:val="24"/>
          <w:szCs w:val="24"/>
        </w:rPr>
        <w:t xml:space="preserve">  </w:t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="009640FB" w:rsidRPr="00E71B25">
        <w:rPr>
          <w:rFonts w:ascii="Verdana" w:hAnsi="Verdana"/>
          <w:b/>
          <w:bCs/>
          <w:sz w:val="24"/>
          <w:szCs w:val="24"/>
        </w:rPr>
        <w:t>Mental sundhed</w:t>
      </w:r>
      <w:r w:rsidR="009640FB" w:rsidRPr="00E71B25">
        <w:rPr>
          <w:rFonts w:ascii="Verdana" w:hAnsi="Verdana"/>
          <w:b/>
          <w:bCs/>
          <w:sz w:val="24"/>
          <w:szCs w:val="24"/>
        </w:rPr>
        <w:tab/>
        <w:t xml:space="preserve">: </w:t>
      </w:r>
      <w:r w:rsidR="00A059F4" w:rsidRPr="00E71B25">
        <w:rPr>
          <w:rFonts w:ascii="Verdana" w:hAnsi="Verdana"/>
          <w:sz w:val="24"/>
          <w:szCs w:val="24"/>
        </w:rPr>
        <w:t>Tirsdag</w:t>
      </w:r>
      <w:r w:rsidR="009640FB" w:rsidRPr="00E71B25">
        <w:rPr>
          <w:rFonts w:ascii="Verdana" w:hAnsi="Verdana"/>
          <w:sz w:val="24"/>
          <w:szCs w:val="24"/>
        </w:rPr>
        <w:t xml:space="preserve"> </w:t>
      </w:r>
      <w:r w:rsidR="00081593" w:rsidRPr="00E71B25">
        <w:rPr>
          <w:rFonts w:ascii="Verdana" w:hAnsi="Verdana"/>
          <w:sz w:val="24"/>
          <w:szCs w:val="24"/>
        </w:rPr>
        <w:t xml:space="preserve">og </w:t>
      </w:r>
      <w:r w:rsidR="00A059F4" w:rsidRPr="00E71B25">
        <w:rPr>
          <w:rFonts w:ascii="Verdana" w:hAnsi="Verdana"/>
          <w:sz w:val="24"/>
          <w:szCs w:val="24"/>
        </w:rPr>
        <w:t>fre</w:t>
      </w:r>
      <w:r w:rsidR="00081593" w:rsidRPr="00E71B25">
        <w:rPr>
          <w:rFonts w:ascii="Verdana" w:hAnsi="Verdana"/>
          <w:sz w:val="24"/>
          <w:szCs w:val="24"/>
        </w:rPr>
        <w:t>dag kl. 10-11</w:t>
      </w:r>
      <w:r w:rsidR="00A059F4" w:rsidRPr="00E71B25">
        <w:rPr>
          <w:rFonts w:ascii="Verdana" w:hAnsi="Verdana"/>
          <w:sz w:val="24"/>
          <w:szCs w:val="24"/>
        </w:rPr>
        <w:t xml:space="preserve"> + kl. 10-12</w:t>
      </w:r>
      <w:r w:rsidR="00081593" w:rsidRPr="00E71B25">
        <w:rPr>
          <w:rFonts w:ascii="Verdana" w:hAnsi="Verdana"/>
          <w:sz w:val="24"/>
          <w:szCs w:val="24"/>
        </w:rPr>
        <w:t xml:space="preserve">, sal </w:t>
      </w:r>
      <w:r w:rsidR="00A059F4" w:rsidRPr="00E71B25">
        <w:rPr>
          <w:rFonts w:ascii="Verdana" w:hAnsi="Verdana"/>
          <w:sz w:val="24"/>
          <w:szCs w:val="24"/>
        </w:rPr>
        <w:t>7</w:t>
      </w:r>
      <w:r w:rsidR="00063009" w:rsidRPr="00E71B25">
        <w:rPr>
          <w:rFonts w:ascii="Verdana" w:hAnsi="Verdana"/>
          <w:sz w:val="24"/>
          <w:szCs w:val="24"/>
        </w:rPr>
        <w:t xml:space="preserve">. </w:t>
      </w:r>
      <w:r w:rsidR="00063009" w:rsidRPr="00E71B25">
        <w:rPr>
          <w:rFonts w:ascii="Verdana" w:hAnsi="Verdana"/>
          <w:color w:val="ACB9CA" w:themeColor="text2" w:themeTint="66"/>
          <w:sz w:val="24"/>
          <w:szCs w:val="24"/>
        </w:rPr>
        <w:t>Andreas Morten Junggreen</w:t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="003D1796" w:rsidRPr="00E71B25">
        <w:rPr>
          <w:rFonts w:ascii="Verdana" w:hAnsi="Verdana"/>
          <w:b/>
          <w:bCs/>
          <w:sz w:val="24"/>
          <w:szCs w:val="24"/>
        </w:rPr>
        <w:t>Fri bevægelse</w:t>
      </w:r>
      <w:r w:rsidR="003D1796" w:rsidRPr="00E71B25">
        <w:rPr>
          <w:rFonts w:ascii="Verdana" w:hAnsi="Verdana"/>
          <w:b/>
          <w:bCs/>
          <w:sz w:val="24"/>
          <w:szCs w:val="24"/>
        </w:rPr>
        <w:tab/>
        <w:t xml:space="preserve">: </w:t>
      </w:r>
      <w:r w:rsidR="00A059F4" w:rsidRPr="00E71B25">
        <w:rPr>
          <w:rFonts w:ascii="Verdana" w:hAnsi="Verdana"/>
          <w:sz w:val="24"/>
          <w:szCs w:val="24"/>
        </w:rPr>
        <w:t>Onsdag</w:t>
      </w:r>
      <w:r w:rsidR="00081593" w:rsidRPr="00E71B25">
        <w:rPr>
          <w:rFonts w:ascii="Verdana" w:hAnsi="Verdana"/>
          <w:sz w:val="24"/>
          <w:szCs w:val="24"/>
        </w:rPr>
        <w:t xml:space="preserve"> kl. 11-12, sal 4</w:t>
      </w:r>
      <w:r w:rsidR="00063009" w:rsidRPr="00E71B25">
        <w:rPr>
          <w:rFonts w:ascii="Verdana" w:hAnsi="Verdana"/>
          <w:sz w:val="24"/>
          <w:szCs w:val="24"/>
        </w:rPr>
        <w:t xml:space="preserve">.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Morten Jensen</w:t>
      </w:r>
      <w:r w:rsidR="00063009" w:rsidRPr="00E71B25">
        <w:rPr>
          <w:rFonts w:ascii="Verdana" w:hAnsi="Verdana"/>
          <w:color w:val="ACB9CA" w:themeColor="text2" w:themeTint="66"/>
          <w:sz w:val="24"/>
          <w:szCs w:val="24"/>
        </w:rPr>
        <w:t>/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Helene Bill-Jessen/ Jette Majbrit Langhorn</w:t>
      </w:r>
      <w:r w:rsidR="00081593" w:rsidRPr="00E71B25">
        <w:rPr>
          <w:rFonts w:ascii="Verdana" w:hAnsi="Verdana"/>
          <w:color w:val="ACB9CA" w:themeColor="text2" w:themeTint="66"/>
          <w:sz w:val="24"/>
          <w:szCs w:val="24"/>
        </w:rPr>
        <w:t xml:space="preserve"> </w:t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="00081593" w:rsidRPr="00E71B25">
        <w:rPr>
          <w:rFonts w:ascii="Verdana" w:hAnsi="Verdana"/>
          <w:b/>
          <w:bCs/>
          <w:sz w:val="24"/>
          <w:szCs w:val="24"/>
        </w:rPr>
        <w:t>GLA</w:t>
      </w:r>
      <w:r w:rsidR="00063009" w:rsidRPr="00E71B25">
        <w:rPr>
          <w:rFonts w:ascii="Verdana" w:hAnsi="Verdana"/>
          <w:b/>
          <w:bCs/>
          <w:sz w:val="24"/>
          <w:szCs w:val="24"/>
        </w:rPr>
        <w:t>:</w:t>
      </w:r>
      <w:r w:rsidR="00081593" w:rsidRPr="00E71B25">
        <w:rPr>
          <w:rFonts w:ascii="Verdana" w:hAnsi="Verdana"/>
          <w:b/>
          <w:bCs/>
          <w:sz w:val="24"/>
          <w:szCs w:val="24"/>
        </w:rPr>
        <w:t>D</w:t>
      </w:r>
      <w:r w:rsidR="00063009" w:rsidRPr="00E71B25">
        <w:rPr>
          <w:rFonts w:ascii="Verdana" w:hAnsi="Verdana"/>
          <w:b/>
          <w:bCs/>
          <w:sz w:val="24"/>
          <w:szCs w:val="24"/>
        </w:rPr>
        <w:t xml:space="preserve"> 1</w:t>
      </w:r>
      <w:r w:rsidR="003D1796" w:rsidRPr="00E71B25">
        <w:rPr>
          <w:rFonts w:ascii="Verdana" w:hAnsi="Verdana"/>
          <w:b/>
          <w:bCs/>
          <w:sz w:val="24"/>
          <w:szCs w:val="24"/>
        </w:rPr>
        <w:tab/>
      </w:r>
      <w:r w:rsidR="00063009" w:rsidRPr="00E71B25">
        <w:rPr>
          <w:rFonts w:ascii="Verdana" w:hAnsi="Verdana"/>
          <w:b/>
          <w:bCs/>
          <w:sz w:val="24"/>
          <w:szCs w:val="24"/>
        </w:rPr>
        <w:tab/>
      </w:r>
      <w:r w:rsidR="003D1796" w:rsidRPr="00E71B25">
        <w:rPr>
          <w:rFonts w:ascii="Verdana" w:hAnsi="Verdana"/>
          <w:b/>
          <w:bCs/>
          <w:sz w:val="24"/>
          <w:szCs w:val="24"/>
        </w:rPr>
        <w:t>:</w:t>
      </w:r>
      <w:r w:rsidR="003D1796" w:rsidRPr="00E71B25">
        <w:rPr>
          <w:rFonts w:ascii="Verdana" w:hAnsi="Verdana"/>
          <w:sz w:val="24"/>
          <w:szCs w:val="24"/>
        </w:rPr>
        <w:t xml:space="preserve"> Mandag </w:t>
      </w:r>
      <w:r w:rsidR="00081593" w:rsidRPr="00E71B25">
        <w:rPr>
          <w:rFonts w:ascii="Verdana" w:hAnsi="Verdana"/>
          <w:sz w:val="24"/>
          <w:szCs w:val="24"/>
        </w:rPr>
        <w:t xml:space="preserve">og torsdag kl. </w:t>
      </w:r>
      <w:r w:rsidR="00A059F4" w:rsidRPr="00E71B25">
        <w:rPr>
          <w:rFonts w:ascii="Verdana" w:hAnsi="Verdana"/>
          <w:sz w:val="24"/>
          <w:szCs w:val="24"/>
        </w:rPr>
        <w:t>8</w:t>
      </w:r>
      <w:r w:rsidR="00081593" w:rsidRPr="00E71B25">
        <w:rPr>
          <w:rFonts w:ascii="Verdana" w:hAnsi="Verdana"/>
          <w:sz w:val="24"/>
          <w:szCs w:val="24"/>
        </w:rPr>
        <w:t>-</w:t>
      </w:r>
      <w:r w:rsidR="00A059F4" w:rsidRPr="00E71B25">
        <w:rPr>
          <w:rFonts w:ascii="Verdana" w:hAnsi="Verdana"/>
          <w:sz w:val="24"/>
          <w:szCs w:val="24"/>
        </w:rPr>
        <w:t>9</w:t>
      </w:r>
      <w:r w:rsidR="00081593" w:rsidRPr="00E71B25">
        <w:rPr>
          <w:rFonts w:ascii="Verdana" w:hAnsi="Verdana"/>
          <w:sz w:val="24"/>
          <w:szCs w:val="24"/>
        </w:rPr>
        <w:t>, sal 4</w:t>
      </w:r>
      <w:r w:rsidR="00063009" w:rsidRPr="00E71B25">
        <w:rPr>
          <w:rFonts w:ascii="Verdana" w:hAnsi="Verdana"/>
          <w:sz w:val="24"/>
          <w:szCs w:val="24"/>
        </w:rPr>
        <w:t xml:space="preserve">.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Christian Larsen</w:t>
      </w:r>
      <w:r w:rsidR="00063009" w:rsidRPr="00E71B25">
        <w:rPr>
          <w:rFonts w:ascii="Verdana" w:hAnsi="Verdana"/>
          <w:color w:val="ACB9CA" w:themeColor="text2" w:themeTint="66"/>
          <w:sz w:val="24"/>
          <w:szCs w:val="24"/>
        </w:rPr>
        <w:t xml:space="preserve">/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</w:rPr>
        <w:t>Nicolai Høj</w:t>
      </w:r>
      <w:r w:rsidRPr="00E71B25">
        <w:rPr>
          <w:rFonts w:ascii="Verdana" w:hAnsi="Verdana"/>
          <w:color w:val="ACB9CA" w:themeColor="text2" w:themeTint="66"/>
          <w:sz w:val="24"/>
          <w:szCs w:val="24"/>
        </w:rPr>
        <w:br/>
      </w:r>
      <w:r w:rsidR="00063009" w:rsidRPr="00E71B25">
        <w:rPr>
          <w:rFonts w:ascii="Verdana" w:hAnsi="Verdana"/>
          <w:b/>
          <w:bCs/>
          <w:sz w:val="24"/>
          <w:szCs w:val="24"/>
        </w:rPr>
        <w:t>GLA:D 2</w:t>
      </w:r>
      <w:r w:rsidR="007B1E1A" w:rsidRPr="00E71B25">
        <w:rPr>
          <w:rFonts w:ascii="Verdana" w:hAnsi="Verdana"/>
          <w:b/>
          <w:bCs/>
          <w:sz w:val="24"/>
          <w:szCs w:val="24"/>
        </w:rPr>
        <w:tab/>
      </w:r>
      <w:r w:rsidR="00063009" w:rsidRPr="00E71B25">
        <w:rPr>
          <w:rFonts w:ascii="Verdana" w:hAnsi="Verdana"/>
          <w:b/>
          <w:bCs/>
          <w:sz w:val="24"/>
          <w:szCs w:val="24"/>
        </w:rPr>
        <w:tab/>
      </w:r>
      <w:r w:rsidR="007B1E1A" w:rsidRPr="00E71B25">
        <w:rPr>
          <w:rFonts w:ascii="Verdana" w:hAnsi="Verdana"/>
          <w:b/>
          <w:bCs/>
          <w:sz w:val="24"/>
          <w:szCs w:val="24"/>
        </w:rPr>
        <w:t xml:space="preserve">: </w:t>
      </w:r>
      <w:r w:rsidR="007B1E1A" w:rsidRPr="00E71B25">
        <w:rPr>
          <w:rFonts w:ascii="Verdana" w:hAnsi="Verdana"/>
          <w:sz w:val="24"/>
          <w:szCs w:val="24"/>
        </w:rPr>
        <w:t xml:space="preserve">Mandag </w:t>
      </w:r>
      <w:r w:rsidR="00081593" w:rsidRPr="00E71B25">
        <w:rPr>
          <w:rFonts w:ascii="Verdana" w:hAnsi="Verdana"/>
          <w:sz w:val="24"/>
          <w:szCs w:val="24"/>
        </w:rPr>
        <w:t xml:space="preserve">og torsdag kl. </w:t>
      </w:r>
      <w:r w:rsidR="00A059F4" w:rsidRPr="00E71B25">
        <w:rPr>
          <w:rFonts w:ascii="Verdana" w:hAnsi="Verdana"/>
          <w:sz w:val="24"/>
          <w:szCs w:val="24"/>
        </w:rPr>
        <w:t>11</w:t>
      </w:r>
      <w:r w:rsidR="00081593" w:rsidRPr="00E71B25">
        <w:rPr>
          <w:rFonts w:ascii="Verdana" w:hAnsi="Verdana"/>
          <w:sz w:val="24"/>
          <w:szCs w:val="24"/>
        </w:rPr>
        <w:t>-1</w:t>
      </w:r>
      <w:r w:rsidR="00A059F4" w:rsidRPr="00E71B25">
        <w:rPr>
          <w:rFonts w:ascii="Verdana" w:hAnsi="Verdana"/>
          <w:sz w:val="24"/>
          <w:szCs w:val="24"/>
        </w:rPr>
        <w:t>2</w:t>
      </w:r>
      <w:r w:rsidR="00081593" w:rsidRPr="00E71B25">
        <w:rPr>
          <w:rFonts w:ascii="Verdana" w:hAnsi="Verdana"/>
          <w:sz w:val="24"/>
          <w:szCs w:val="24"/>
        </w:rPr>
        <w:t>, sal 4</w:t>
      </w:r>
      <w:r w:rsidR="00063009" w:rsidRPr="00E71B25">
        <w:rPr>
          <w:rFonts w:ascii="Verdana" w:hAnsi="Verdana"/>
          <w:sz w:val="24"/>
          <w:szCs w:val="24"/>
        </w:rPr>
        <w:t xml:space="preserve">. </w:t>
      </w:r>
      <w:r w:rsidR="00063009" w:rsidRPr="00E71B25">
        <w:rPr>
          <w:rFonts w:ascii="Verdana" w:hAnsi="Verdana"/>
          <w:color w:val="ACB9CA" w:themeColor="text2" w:themeTint="66"/>
          <w:sz w:val="24"/>
          <w:szCs w:val="24"/>
          <w:lang w:val="nb-NO"/>
        </w:rPr>
        <w:t xml:space="preserve">Line Agathe Ankjær Petersen/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  <w:lang w:val="nb-NO"/>
        </w:rPr>
        <w:t>Lars Grønning Bruun Hansen</w:t>
      </w:r>
      <w:r w:rsidRPr="00E71B25">
        <w:rPr>
          <w:rFonts w:ascii="Verdana" w:hAnsi="Verdana"/>
          <w:color w:val="ACB9CA" w:themeColor="text2" w:themeTint="66"/>
          <w:sz w:val="24"/>
          <w:szCs w:val="24"/>
          <w:lang w:val="nb-NO"/>
        </w:rPr>
        <w:br/>
      </w:r>
      <w:r w:rsidR="00063009" w:rsidRPr="00E71B25">
        <w:rPr>
          <w:rFonts w:ascii="Verdana" w:hAnsi="Verdana"/>
          <w:b/>
          <w:bCs/>
          <w:sz w:val="24"/>
          <w:szCs w:val="24"/>
          <w:lang w:val="nb-NO"/>
        </w:rPr>
        <w:t>Tele-Artrose</w:t>
      </w:r>
      <w:r w:rsidR="002F3376" w:rsidRPr="00E71B25">
        <w:rPr>
          <w:rFonts w:ascii="Verdana" w:hAnsi="Verdana"/>
          <w:b/>
          <w:bCs/>
          <w:sz w:val="24"/>
          <w:szCs w:val="24"/>
          <w:lang w:val="nb-NO"/>
        </w:rPr>
        <w:tab/>
      </w:r>
      <w:r w:rsidR="003D1796" w:rsidRPr="00E71B25">
        <w:rPr>
          <w:rFonts w:ascii="Verdana" w:hAnsi="Verdana"/>
          <w:b/>
          <w:bCs/>
          <w:sz w:val="24"/>
          <w:szCs w:val="24"/>
          <w:lang w:val="nb-NO"/>
        </w:rPr>
        <w:t>:</w:t>
      </w:r>
      <w:r w:rsidR="003D1796" w:rsidRPr="00E71B25">
        <w:rPr>
          <w:rFonts w:ascii="Verdana" w:hAnsi="Verdana"/>
          <w:sz w:val="24"/>
          <w:szCs w:val="24"/>
          <w:lang w:val="nb-NO"/>
        </w:rPr>
        <w:t xml:space="preserve"> </w:t>
      </w:r>
      <w:r w:rsidR="00A059F4" w:rsidRPr="00E71B25">
        <w:rPr>
          <w:rFonts w:ascii="Verdana" w:hAnsi="Verdana"/>
          <w:sz w:val="24"/>
          <w:szCs w:val="24"/>
          <w:lang w:val="nb-NO"/>
        </w:rPr>
        <w:t>Fre</w:t>
      </w:r>
      <w:r w:rsidR="00081593" w:rsidRPr="00E71B25">
        <w:rPr>
          <w:rFonts w:ascii="Verdana" w:hAnsi="Verdana"/>
          <w:sz w:val="24"/>
          <w:szCs w:val="24"/>
          <w:lang w:val="nb-NO"/>
        </w:rPr>
        <w:t>dag kl. 8-9, sal 4</w:t>
      </w:r>
      <w:r w:rsidR="00063009" w:rsidRPr="00E71B25">
        <w:rPr>
          <w:rFonts w:ascii="Verdana" w:hAnsi="Verdana"/>
          <w:sz w:val="24"/>
          <w:szCs w:val="24"/>
          <w:lang w:val="nb-NO"/>
        </w:rPr>
        <w:t>.</w:t>
      </w:r>
      <w:r w:rsidR="004B4751" w:rsidRPr="00E71B25">
        <w:rPr>
          <w:rFonts w:ascii="Verdana" w:hAnsi="Verdana"/>
          <w:sz w:val="24"/>
          <w:szCs w:val="24"/>
          <w:lang w:val="nb-NO"/>
        </w:rPr>
        <w:t xml:space="preserve">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  <w:lang w:val="nb-NO"/>
        </w:rPr>
        <w:t>Malene Sørensen</w:t>
      </w:r>
      <w:r w:rsidR="004B4751" w:rsidRPr="00E71B25">
        <w:rPr>
          <w:rFonts w:ascii="Verdana" w:hAnsi="Verdana"/>
          <w:color w:val="ACB9CA" w:themeColor="text2" w:themeTint="66"/>
          <w:sz w:val="24"/>
          <w:szCs w:val="24"/>
          <w:lang w:val="nb-NO"/>
        </w:rPr>
        <w:t xml:space="preserve">/ </w:t>
      </w:r>
      <w:r w:rsidR="00A059F4" w:rsidRPr="00E71B25">
        <w:rPr>
          <w:rFonts w:ascii="Verdana" w:hAnsi="Verdana"/>
          <w:color w:val="ACB9CA" w:themeColor="text2" w:themeTint="66"/>
          <w:sz w:val="24"/>
          <w:szCs w:val="24"/>
          <w:lang w:val="nb-NO"/>
        </w:rPr>
        <w:t>Lars Grønning Bruun Hansen</w:t>
      </w:r>
      <w:r w:rsidR="004B4751" w:rsidRPr="00E71B25">
        <w:rPr>
          <w:rFonts w:ascii="Verdana" w:hAnsi="Verdana"/>
          <w:color w:val="ACB9CA" w:themeColor="text2" w:themeTint="66"/>
          <w:sz w:val="24"/>
          <w:szCs w:val="24"/>
          <w:lang w:val="nb-NO"/>
        </w:rPr>
        <w:t xml:space="preserve"> </w:t>
      </w:r>
      <w:r w:rsidR="00081593" w:rsidRPr="00E71B25">
        <w:rPr>
          <w:rFonts w:ascii="Verdana" w:hAnsi="Verdana"/>
          <w:color w:val="ACB9CA" w:themeColor="text2" w:themeTint="66"/>
          <w:sz w:val="24"/>
          <w:szCs w:val="24"/>
          <w:lang w:val="nb-NO"/>
        </w:rPr>
        <w:t xml:space="preserve"> </w:t>
      </w:r>
    </w:p>
    <w:sectPr w:rsidR="007B1E1A" w:rsidRPr="00E71B25" w:rsidSect="00BE431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16772" w14:textId="77777777" w:rsidR="00B801B4" w:rsidRDefault="00B801B4" w:rsidP="006633A6">
      <w:pPr>
        <w:spacing w:after="0" w:line="240" w:lineRule="auto"/>
      </w:pPr>
      <w:r>
        <w:separator/>
      </w:r>
    </w:p>
  </w:endnote>
  <w:endnote w:type="continuationSeparator" w:id="0">
    <w:p w14:paraId="59BC8CDE" w14:textId="77777777" w:rsidR="00B801B4" w:rsidRDefault="00B801B4" w:rsidP="0066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3959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ABCB70" w14:textId="2112D1C8" w:rsidR="00CF2AC2" w:rsidRDefault="00CF2AC2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7EE723" w14:textId="724A1383" w:rsidR="003E6EFE" w:rsidRDefault="00CF2AC2">
    <w:pPr>
      <w:pStyle w:val="Sidefod"/>
    </w:pPr>
    <w:r>
      <w:t>Opdateret d. 13.02.2025 / ABO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A40DD" w14:textId="77777777" w:rsidR="00B801B4" w:rsidRDefault="00B801B4" w:rsidP="006633A6">
      <w:pPr>
        <w:spacing w:after="0" w:line="240" w:lineRule="auto"/>
      </w:pPr>
      <w:r>
        <w:separator/>
      </w:r>
    </w:p>
  </w:footnote>
  <w:footnote w:type="continuationSeparator" w:id="0">
    <w:p w14:paraId="63AF54F2" w14:textId="77777777" w:rsidR="00B801B4" w:rsidRDefault="00B801B4" w:rsidP="0066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636"/>
    <w:multiLevelType w:val="hybridMultilevel"/>
    <w:tmpl w:val="D868A10A"/>
    <w:lvl w:ilvl="0" w:tplc="938CD60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91BF5"/>
    <w:multiLevelType w:val="hybridMultilevel"/>
    <w:tmpl w:val="51A0F5DA"/>
    <w:lvl w:ilvl="0" w:tplc="FA565632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14431">
    <w:abstractNumId w:val="0"/>
  </w:num>
  <w:num w:numId="2" w16cid:durableId="47456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14"/>
    <w:rsid w:val="00004B2C"/>
    <w:rsid w:val="000303D5"/>
    <w:rsid w:val="00063009"/>
    <w:rsid w:val="00081593"/>
    <w:rsid w:val="000A04C4"/>
    <w:rsid w:val="0015471B"/>
    <w:rsid w:val="00166398"/>
    <w:rsid w:val="00201B38"/>
    <w:rsid w:val="002311D8"/>
    <w:rsid w:val="00234498"/>
    <w:rsid w:val="0028241A"/>
    <w:rsid w:val="002F3376"/>
    <w:rsid w:val="00312969"/>
    <w:rsid w:val="0034340F"/>
    <w:rsid w:val="003D1796"/>
    <w:rsid w:val="003E6EFE"/>
    <w:rsid w:val="00451487"/>
    <w:rsid w:val="004B4751"/>
    <w:rsid w:val="0050000A"/>
    <w:rsid w:val="005074DD"/>
    <w:rsid w:val="005271AD"/>
    <w:rsid w:val="005373FC"/>
    <w:rsid w:val="005C1FD9"/>
    <w:rsid w:val="00612CEC"/>
    <w:rsid w:val="00616F65"/>
    <w:rsid w:val="00650B4D"/>
    <w:rsid w:val="006633A6"/>
    <w:rsid w:val="006835F3"/>
    <w:rsid w:val="006C1108"/>
    <w:rsid w:val="00703573"/>
    <w:rsid w:val="00741D18"/>
    <w:rsid w:val="00760141"/>
    <w:rsid w:val="007635F1"/>
    <w:rsid w:val="007B1E1A"/>
    <w:rsid w:val="007B462C"/>
    <w:rsid w:val="0081507E"/>
    <w:rsid w:val="00860189"/>
    <w:rsid w:val="00866CBE"/>
    <w:rsid w:val="008713B3"/>
    <w:rsid w:val="00875B25"/>
    <w:rsid w:val="008D2DA0"/>
    <w:rsid w:val="00923F86"/>
    <w:rsid w:val="00955558"/>
    <w:rsid w:val="009563C9"/>
    <w:rsid w:val="009640FB"/>
    <w:rsid w:val="00966B4E"/>
    <w:rsid w:val="009C1903"/>
    <w:rsid w:val="009D148B"/>
    <w:rsid w:val="009E1DF7"/>
    <w:rsid w:val="00A059F4"/>
    <w:rsid w:val="00AD2775"/>
    <w:rsid w:val="00AE60EA"/>
    <w:rsid w:val="00AE7B95"/>
    <w:rsid w:val="00B801B4"/>
    <w:rsid w:val="00BA5BD2"/>
    <w:rsid w:val="00BE4314"/>
    <w:rsid w:val="00CB5F8C"/>
    <w:rsid w:val="00CF2AC2"/>
    <w:rsid w:val="00D079F5"/>
    <w:rsid w:val="00E61DD9"/>
    <w:rsid w:val="00E71B25"/>
    <w:rsid w:val="00E8022D"/>
    <w:rsid w:val="00E86CED"/>
    <w:rsid w:val="00EA4696"/>
    <w:rsid w:val="00F05EAB"/>
    <w:rsid w:val="00F22E62"/>
    <w:rsid w:val="00F479E1"/>
    <w:rsid w:val="00F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7A42"/>
  <w15:chartTrackingRefBased/>
  <w15:docId w15:val="{CD00D084-4A45-4004-AEFE-5B63BADC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14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1">
    <w:name w:val="Grid Table 4 Accent 1"/>
    <w:basedOn w:val="Tabel-Normal"/>
    <w:uiPriority w:val="49"/>
    <w:rsid w:val="00BE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afsnit">
    <w:name w:val="List Paragraph"/>
    <w:basedOn w:val="Normal"/>
    <w:uiPriority w:val="34"/>
    <w:qFormat/>
    <w:rsid w:val="00BE4314"/>
    <w:pPr>
      <w:ind w:left="720"/>
      <w:contextualSpacing/>
    </w:pPr>
  </w:style>
  <w:style w:type="paragraph" w:customStyle="1" w:styleId="Default">
    <w:name w:val="Default"/>
    <w:rsid w:val="00BE431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3D17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663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33A6"/>
  </w:style>
  <w:style w:type="paragraph" w:styleId="Sidefod">
    <w:name w:val="footer"/>
    <w:basedOn w:val="Normal"/>
    <w:link w:val="SidefodTegn"/>
    <w:uiPriority w:val="99"/>
    <w:unhideWhenUsed/>
    <w:rsid w:val="00663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33A6"/>
  </w:style>
  <w:style w:type="paragraph" w:styleId="NormalWeb">
    <w:name w:val="Normal (Web)"/>
    <w:basedOn w:val="Normal"/>
    <w:uiPriority w:val="99"/>
    <w:semiHidden/>
    <w:unhideWhenUsed/>
    <w:rsid w:val="00A059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1030</Words>
  <Characters>8245</Characters>
  <Application>Microsoft Office Word</Application>
  <DocSecurity>0</DocSecurity>
  <Lines>549</Lines>
  <Paragraphs>157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Anna Brenøe Olesen</cp:lastModifiedBy>
  <cp:revision>25</cp:revision>
  <cp:lastPrinted>2023-11-01T15:51:00Z</cp:lastPrinted>
  <dcterms:created xsi:type="dcterms:W3CDTF">2025-02-13T09:57:00Z</dcterms:created>
  <dcterms:modified xsi:type="dcterms:W3CDTF">2025-02-13T13:45:00Z</dcterms:modified>
</cp:coreProperties>
</file>